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ابان
</w:t>
      </w:r>
    </w:p>
    <w:p>
      <w:pPr/>
      <w:r>
        <w:rPr/>
        <w:t xml:space="preserve">ابن ابان  الوليد بن ابان بن توبة الاصبهاني، أبو العباس: حافظ للحديث، ثقة، مفسر، من أهل اصبهان. كان رحالة. له ’’المسند الكبير ’’ و’’التفسير’’ و’’الشيوخ’’.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بوقه
</w:t>
      </w:r>
    </w:p>
    <w:p>
      <w:pPr/>
      <w:r>
        <w:rPr/>
        <w:t xml:space="preserve">ابن بوقه المفسر الأصبهاني، اسمه الوليد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المعروف بابن بوقة الإصبهاني
</w:t>
      </w:r>
    </w:p>
    <w:p>
      <w:pPr/>
      <w:r>
        <w:rPr/>
        <w:t xml:space="preserve">الوليد بن أبان المعروف بابن بوقة الإصبهاني الوليد بن أبان الإصبهاني يعرف بابن بوقة، قال حمزة في كتاب إصبهان: له كتاب في التفسير قد جمع فيه أقاويل علماء التفسير يقع في عشرة آلاف ورقة وأصحاب الحديث معترفون بأن أحدا لم يصنف في التفسير كتابا أجمع منه، قال الشيخ شمس الدين: أبو بونة أبو العباس الحافظ، كثير الترحال، صنف التفسير والمسند، توفي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
</w:t>
      </w:r>
    </w:p>
    <w:p>
      <w:pPr/>
      <w:r>
        <w:rPr/>
        <w:t xml:space="preserve">الوليد بن أبان ابن بونة، الحافظ المجود العلامة، أبو العباس الأصبهاني، صاحب ’’المسند الكبير’’ و’’التفسير’’.</w:t>
      </w:r>
    </w:p>
    <w:p/>
    <w:p>
      <w:pPr/>
      <w:r>
        <w:rPr/>
        <w:t xml:space="preserve">حدث عن: أحمد بن عبد الجبار العطاردي، وأحمد بن الفرات، وعباس الدوري، وأسيد بن عاصم، ويحيى بن عبدك القزويني، وطبقتهم.</w:t>
      </w:r>
    </w:p>
    <w:p/>
    <w:p>
      <w:pPr/>
      <w:r>
        <w:rPr/>
        <w:t xml:space="preserve">حدث عنه: أبو الشيخ، والطبراني، ومحمد بن عبد الرحمن بن مخلد، وأحمد بن عبيد الله بن محمود، والأصبهانيون.</w:t>
      </w:r>
    </w:p>
    <w:p/>
    <w:p>
      <w:pPr/>
      <w:r>
        <w:rPr/>
        <w:t xml:space="preserve">مات سنة عشر وثلاث مائة، عن بضع وسبعين سنة.</w:t>
      </w:r>
    </w:p>
    <w:p/>
    <w:p>
      <w:pPr/>
      <w:r>
        <w:rPr/>
        <w:t xml:space="preserve">وقد روى عنه أبو الشيخ كثيرا في تآليفه، وكان بصيرا بهذا الشأن، لا يقع لنا حديثه إلا بنزول.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بن بونة الحافظ أبو العباس الأصبهاني
</w:t>
      </w:r>
    </w:p>
    <w:p>
      <w:pPr/>
      <w:r>
        <w:rPr/>
        <w:t xml:space="preserve">الوليد بن أبان بن بونة الحافظ أبو العباس الأصبهاني. صاحب «التفسير»، و «المسند الكبير» وغير ذلك.</w:t>
      </w:r>
    </w:p>
    <w:p/>
    <w:p>
      <w:pPr/>
      <w:r>
        <w:rPr/>
        <w:t xml:space="preserve">سمع أحمد بن عبد الجبار العطاردي، وعباس بن محمد الدوري. وأحمد ابن الفرات، وأسيد بن عاصم، ويحيى بن عبدك القزويني، وطبقتهم.</w:t>
      </w:r>
    </w:p>
    <w:p/>
    <w:p>
      <w:pPr/>
      <w:r>
        <w:rPr/>
        <w:t xml:space="preserve">حدث عنه أبو الشيخ، والطبراني. وأحمد بن محمود، ومحمد بن عبد الرحمن بن مخلد، وأهل أصبهان، مات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
</w:t>
      </w:r>
    </w:p>
    <w:p>
      <w:pPr/>
      <w:r>
        <w:rPr/>
        <w:t xml:space="preserve">الوليد بن أبان العلم الفاضل الحافظ أبو العباس</w:t>
      </w:r>
    </w:p>
    <w:p/>
    <w:p>
      <w:pPr/>
      <w:r>
        <w:rPr/>
        <w:t xml:space="preserve">كان بأصبهان صاحب المسند والتفسير</w:t>
      </w:r>
    </w:p>
    <w:p/>
    <w:p>
      <w:pPr/>
      <w:r>
        <w:rPr/>
        <w:t xml:space="preserve">قد توفي في سنة ثمان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بن بونة الحافظ الثقة أبو العباس الأصبهاني
</w:t>
      </w:r>
    </w:p>
    <w:p>
      <w:pPr/>
      <w:r>
        <w:rPr/>
        <w:t xml:space="preserve">الوليد بن أبان بن بونة الحافظ الثقة أبو العباس الأصبهاني </w:t>
      </w:r>
    </w:p>
    <w:p/>
    <w:p>
      <w:pPr/>
      <w:r>
        <w:rPr/>
        <w:t xml:space="preserve">صاحب التفسير والمسند الكبير وغير ذلك</w:t>
      </w:r>
    </w:p>
    <w:p/>
    <w:p>
      <w:pPr/>
      <w:r>
        <w:rPr/>
        <w:t xml:space="preserve">سمع عباسا الدوري ومنه الطبراني وأبو الشيخ مات سنة عشر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بن بونة
</w:t>
      </w:r>
    </w:p>
    <w:p>
      <w:pPr/>
      <w:r>
        <w:rPr/>
        <w:t xml:space="preserve">الوليد بن أبان بن بونة </w:t>
      </w:r>
    </w:p>
    <w:p/>
    <w:p>
      <w:pPr/>
      <w:r>
        <w:rPr/>
        <w:t xml:space="preserve">الحافظ الثقة، أبو العباس الأصبهاني، صاحب ’’التفسير’’ و ’’المسند الكبير’’، وغير ذلك.</w:t>
      </w:r>
    </w:p>
    <w:p/>
    <w:p>
      <w:pPr/>
      <w:r>
        <w:rPr/>
        <w:t xml:space="preserve">سمع: أحمد بن عبد الجبار العطاردي، وعباساً الدوري، وأحمد بن الفرات، وأسيد بن عاصم، وطبقتهم.</w:t>
      </w:r>
    </w:p>
    <w:p/>
    <w:p>
      <w:pPr/>
      <w:r>
        <w:rPr/>
        <w:t xml:space="preserve">وعنه: أبو الشيخ، والطبراني، وأحمد بن عبيد الله بن محمود، ومحمد بن عبد الرحمن بن مخلد، وأهل أصبهان.</w:t>
      </w:r>
    </w:p>
    <w:p/>
    <w:p>
      <w:pPr/>
      <w:r>
        <w:rPr/>
        <w:t xml:space="preserve">مات سنة عشرٍ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2026-08-26T06:06:46+03:00</dcterms:created>
  <dcterms:modified xsi:type="dcterms:W3CDTF">2026-08-26T06:06:46+03:00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