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عوانة
</w:t>
      </w:r>
    </w:p>
    <w:p>
      <w:pPr>
        <w:jc w:val="start"/>
        <w:bidi/>
      </w:pPr>
      <w:r>
        <w:rPr>
          <w:rFonts w:ascii="arial" w:hAnsi="arial" w:eastAsia="arial" w:cs="arial"/>
          <w:sz w:val="28"/>
          <w:szCs w:val="28"/>
          <w:b w:val="1"/>
          <w:bCs w:val="1"/>
          <w:rtl/>
        </w:rPr>
        <w:t xml:space="preserve">أبو عوانة
</w:t>
      </w:r>
    </w:p>
    <w:p>
      <w:pPr/>
      <w:r>
        <w:rPr/>
        <w:t xml:space="preserve">أبو عوانة  الوضاح بن خالد اليشكري، بالولاء، الواسطي البزاز: من حفاظ الحديث الثقات. من سبي جرجان. كان مع سعة علمه، شبه أمي، يقرأ، ويستعين بمن يكتب له. مات بالبصرة. </w:t>
      </w:r>
    </w:p>
    <w:p>
      <w:pPr>
        <w:jc w:val="start"/>
        <w:bidi/>
      </w:pPr>
      <w:r>
        <w:rPr>
          <w:sz w:val="24"/>
          <w:szCs w:val="24"/>
          <w:b w:val="1"/>
          <w:bCs w:val="1"/>
          <w:rtl/>
        </w:rPr>
        <w:t xml:space="preserve">
الأعلام،(دار العلم للملايين - بيروت،2002،ط 15،ج 8،ص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w:t>
      </w:r>
    </w:p>
    <w:p>
      <w:pPr/>
      <w:r>
        <w:rPr/>
        <w:t xml:space="preserve">أبو عوانة هو الإمام، الحافظ، الثبت، محدث البصرة، الوضاح بن عبد الله، مولى يزيد بن عطاء اليشكري، الواسطي، البزاز.</w:t>
      </w:r>
    </w:p>
    <w:p/>
    <w:p>
      <w:pPr/>
      <w:r>
        <w:rPr/>
        <w:t xml:space="preserve">كان الوضاح من سبي جرجان. مولده: سنة نيف وتسعين.</w:t>
      </w:r>
    </w:p>
    <w:p/>
    <w:p>
      <w:pPr/>
      <w:r>
        <w:rPr/>
        <w:t xml:space="preserve">رأى الحسن، ومحمد بن سيرين.</w:t>
      </w:r>
    </w:p>
    <w:p/>
    <w:p>
      <w:pPr/>
      <w:r>
        <w:rPr/>
        <w:t xml:space="preserve">وروى عن: الحكم بن عتيبة، وزياد بن علاقة، وقتادة، وسماك بن حرب، والأسود بن قيس، وإسماعيل السدي، وعمرو بن دينار، وعاصم بن كليب، وأبي الزبير، وحصين بن عبد الرحمن، ويعلى بن عطاء، ومنصور بن المعتمر، وعمر بن أبي سلمة، وأبي إسحاق، ومغيرة بن مقسم، ومنصور بن زاذان العابد، وأبي بشر جعفر بن إياس، وعمر بن أبي سلمة بن عبد الرحمن، وأبي مالك الأشجعي، وإبراهيم بن مهاجر، وسعيد بن مسروق الثوري، ويزيد بن أبي زياد، وعاصم الأحول، وعبد الملك بن عمير، وسعد بن إبراهيم الزهري، وداود الأودي، وعدة. وكان من أركان الحديث.</w:t>
      </w:r>
    </w:p>
    <w:p/>
    <w:p>
      <w:pPr/>
      <w:r>
        <w:rPr/>
        <w:t xml:space="preserve">روى عنه: هشام بن أبي عبد الله الدستوائي -مع تقدمه- وابن المبارك، وابن مهدي، وحبان بن هلال، وعفان بن مسلم، وخلف بن هشام، وسعيد بن منصور، ومحمد بن أبي بكر المقدم، وشيبان بن فروخ، وقتيبة بن سعيد، وأبو الوليد الطيالسي، ويحيى بن يحيى، ويحيى بن عبد الحميد، وعمرو بن عون، ومحمد بن المنهال الضرير، وأحمد بن عبد الملك الحراني، وخلق كثير.</w:t>
      </w:r>
    </w:p>
    <w:p/>
    <w:p>
      <w:pPr/>
      <w:r>
        <w:rPr/>
        <w:t xml:space="preserve">وأكثر عنه: ختنه؛ يحيى بن حماد، وأبو كامل الجحدري، وأبو الربيع الزهراني، ومحمد بن عبيد بن حساب، ومسدد، ولوين، والهيثم بن سهل، خاتمتهم.</w:t>
      </w:r>
    </w:p>
    <w:p/>
    <w:p>
      <w:pPr/>
      <w:r>
        <w:rPr/>
        <w:t xml:space="preserve">قال عفان: أبو عوانة أصح حديثا عندنا من شعبة.</w:t>
      </w:r>
    </w:p>
    <w:p/>
    <w:p>
      <w:pPr/>
      <w:r>
        <w:rPr/>
        <w:t xml:space="preserve">وقال أحمد بن حنبل: هو صحيح، الكتاب وإذا حدث من حفظه، ربما يهم.</w:t>
      </w:r>
    </w:p>
    <w:p/>
    <w:p>
      <w:pPr/>
      <w:r>
        <w:rPr/>
        <w:t xml:space="preserve">وقال عفان بن مسلم: كان أبو عوانة صحيح الكتاب، ثبتا، كثير العجم، والنقط.</w:t>
      </w:r>
    </w:p>
    <w:p/>
    <w:p>
      <w:pPr/>
      <w:r>
        <w:rPr/>
        <w:t xml:space="preserve">وقال يحيى بن سعيد القطان: ما أشبه حديثه بحديث سفيان، وشعبة.</w:t>
      </w:r>
    </w:p>
    <w:p/>
    <w:p>
      <w:pPr/>
      <w:r>
        <w:rPr/>
        <w:t xml:space="preserve">وقال عفان: سمعت شعبة يقول: إن حدثكم أبو عوانة عن أبي هريرة، فصدقوه.</w:t>
      </w:r>
    </w:p>
    <w:p/>
    <w:p>
      <w:pPr/>
      <w:r>
        <w:rPr/>
        <w:t xml:space="preserve">قال الحافظ بن عدي: كان مولاه يزيد قد خيره بين الحرية، وكتابة الحديث، فاختار كتابة الحديث. وفوض إليه مولاه التجارة، فجاءه سائل، فقال: أعطني درهمين، فإني أنفعك. فأعطاه، فدار السائل على رؤساء البصرة، وقال: بكروا على يزيد بن عطاء، فإنه قد أعتق أبا عوانة. قال: فاجتمعوا إلى يزيد، وهنئوه، فأنف من أن ينكر ذلك، فأعتقه حقيقة.</w:t>
      </w:r>
    </w:p>
    <w:p/>
    <w:p>
      <w:pPr/>
      <w:r>
        <w:rPr/>
        <w:t xml:space="preserve">وروى أبو عمر الضرير، عن أبي عوانة، قال: دخلت على همام بن يحيى، وهو مريض أعوده، فقال لي: يا أبا عوانة! ادع الله أن لا يميتني حتى يبلغ ولدي الصغار. فقلت: إن الأجل قد فرغ منه. فقال لي: أنت بعد في ضلالك.</w:t>
      </w:r>
    </w:p>
    <w:p/>
    <w:p>
      <w:pPr/>
      <w:r>
        <w:rPr/>
        <w:t xml:space="preserve">قلت: بئس المقال هذا، بل كل شيء بقدر سابق، ولكن وإن كان الأجل قد فرغ منه، فإن الدعاء بطول البقاء قد صح. دعا الرسول -صلى الله عليه وسلم- لخادمه أنس بطول العمر، والله يمحو ما يشاء ويثبت. فقد يكون طول العمر في علم الله مشروطا بدعاء مجاب، كما أن طيران العمر قد يكون بأسباب جعلها من حور وعسف، و’’لا يرد القضاء إلا الدعاء’’، والكتاب الأول فلا يتغير.</w:t>
      </w:r>
    </w:p>
    <w:p/>
    <w:p>
      <w:pPr/>
      <w:r>
        <w:rPr/>
        <w:t xml:space="preserve">قال محمد بن غالب تمتام: سمعت يحيى بن معين يقول: كان أبو عوانة يقرأ، ولا يكتب.</w:t>
      </w:r>
    </w:p>
    <w:p/>
    <w:p>
      <w:pPr/>
      <w:r>
        <w:rPr/>
        <w:t xml:space="preserve">وروى عباس الدوري، عن يحيى، قال: كان أبو عوانة أميا، يستعين بمن يكتب له.</w:t>
      </w:r>
    </w:p>
    <w:p/>
    <w:p>
      <w:pPr/>
      <w:r>
        <w:rPr/>
        <w:t xml:space="preserve">قال حجاج الأعور: قال لي شعبة: الزم أبا عوانة.</w:t>
      </w:r>
    </w:p>
    <w:p/>
    <w:p>
      <w:pPr/>
      <w:r>
        <w:rPr/>
        <w:t xml:space="preserve">وقال جعفر بن أبي عثمان: سئل يحيى بن معين: من لأهل البصرة مثل زائدة؟ -يعني: في الكوفة. فقال: أبو عوانة. قال: وزهير كوهيب.</w:t>
      </w:r>
    </w:p>
    <w:p/>
    <w:p>
      <w:pPr/>
      <w:r>
        <w:rPr/>
        <w:t xml:space="preserve">قال عبد الرحمن بن مهدي: أبو عوانة، وهشام الدستوائي كسعيد بن أبي عروبة، وهمام.</w:t>
      </w:r>
    </w:p>
    <w:p/>
    <w:p>
      <w:pPr/>
      <w:r>
        <w:rPr/>
        <w:t xml:space="preserve">وقال يحيى بن القطان: أبو عوانة من كتابه أحب إلي من شعبة من حفظه.</w:t>
      </w:r>
    </w:p>
    <w:p/>
    <w:p>
      <w:pPr/>
      <w:r>
        <w:rPr/>
        <w:t xml:space="preserve">وروى حنبل عن ابن المديني، قال: كان أبو عوانة في قتادة ضعيفا، ذهب كتابه، وكان يتحفظ من سعيد، وقد أغرب فيها أحاديث.</w:t>
      </w:r>
    </w:p>
    <w:p/>
    <w:p>
      <w:pPr/>
      <w:r>
        <w:rPr/>
        <w:t xml:space="preserve">قال يعقوب السدوسي: الحافظ أبو عوانة هو أثبتهم في مغيرة، وهو في قتادة ليس بذاك.</w:t>
      </w:r>
    </w:p>
    <w:p/>
    <w:p>
      <w:pPr/>
      <w:r>
        <w:rPr/>
        <w:t xml:space="preserve">وقال عبيد الله بن موسى العبسي: قال شعبة لأبي عوانة: كتابك صالح، وحفظك لا يسوى شيئا، مع من طلبت الحديث؟ قال: مع منذر الصيرفي. قال: منذر صنع بك هذا.</w:t>
      </w:r>
    </w:p>
    <w:p/>
    <w:p>
      <w:pPr/>
      <w:r>
        <w:rPr/>
        <w:t xml:space="preserve">قلت: استقر الحال على أن أبا عوانة ثقة. وما قلنا إنه كحماد بن زيد، بل هو أحب إليهم من إسرائيل، وحماد بن سلمة، وهو أوثق من فليح بن سليمان، وله أوهام تجانب إخراجها الشيخان.</w:t>
      </w:r>
    </w:p>
    <w:p/>
    <w:p>
      <w:pPr/>
      <w:r>
        <w:rPr/>
        <w:t xml:space="preserve">مات في ربيع الأول، سنة ست وسبعين ومائة، بالبصرة.</w:t>
      </w:r>
    </w:p>
    <w:p/>
    <w:p>
      <w:pPr/>
      <w:r>
        <w:rPr/>
        <w:t xml:space="preserve">أخبرنا أحمد بن إسحاق، أخبرنا الفتح بن عبد السلام، أخبرنا محمد بن عمر، ومحمد بن علي، ومحمد بن أحمد الطرائفي، قالوا: أخبرنا أبو جعفر بن المسلمة، أخبرنا أبو الفضل الزهري، حدثنا جعفر الفريابي، حدثنا قتيبة، حدثنا أبو عوانة، عن قتادة، عن أنس، عن أبي موسى، قال رسول الله -صلى الله عليه وسلم: ’’مثل المؤمن يقرأ القرآن مثل الأترجة، ريحها طيب، وطعمها طيب .... ’’، وذكر الحديث. وقد سقته في أخبار قتادة.</w:t>
      </w:r>
    </w:p>
    <w:p/>
    <w:p>
      <w:pPr/>
      <w:r>
        <w:rPr/>
        <w:t xml:space="preserve">أخبرنا عبد الحافظ بن بدران بنابلس، ويوسف بن أحمد بن غالية بدمشق، قالا: أخبرنا موسى بن عبد القادر، أخبرنا سعيد بن أحمد، أخبرنا علي بن البسري، أخبرنا أبو طاهر المخلص، حدثنا أبو القاسم البغوي، حدثنا العباس بن الوليد النرسي، حدثنا أبو عوانة، عن عمر بن أبي سلمة، عن أبيه، عن أبي هريرة، قال: قال رسول الله -صلى الله عليه وسلم: ’’لا تزالون تسألون حتى يقال لكم: هذا الله خلقنا، فمن خلق الله ’’؟. قال أبو هريرة: إني لجالس يوما، إذ قال لي رجل: هذا الله خلقنا فمن خلق الله؟ فجعلت أصبعي في أذني، ثم صرخت: صدق الله ورسوله: الله الواحد الأحد، الصمد، لم يلد، ولم يولد، ولم يكن له كفوا أحد. هذا حديث حسن، غريب.</w:t>
      </w:r>
    </w:p>
    <w:p>
      <w:pPr>
        <w:jc w:val="start"/>
        <w:bidi/>
      </w:pPr>
      <w:r>
        <w:rPr>
          <w:sz w:val="24"/>
          <w:szCs w:val="24"/>
          <w:b w:val="1"/>
          <w:bCs w:val="1"/>
          <w:rtl/>
        </w:rPr>
        <w:t xml:space="preserve">
سير أعلام النبلاء،(دار الحديث- القاهرة،2006،ط 1،ج 7،ص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w:t>
      </w:r>
    </w:p>
    <w:p>
      <w:pPr/>
      <w:r>
        <w:rPr/>
        <w:t xml:space="preserve">أبو عوانة الإمام الحافظ الكبير الجوال، أبو عوانة يعقوب بن إسحاق بن إبراهيم بن يزيد النيسابوري الأصل، الإسفراييني، صاحب ’’المسند الصحيح’’؛ الذي خرجه على ’’صحيح مسلم’’، وزاد أحاديث قليلة في أواخر الأبواب.</w:t>
      </w:r>
    </w:p>
    <w:p/>
    <w:p>
      <w:pPr/>
      <w:r>
        <w:rPr/>
        <w:t xml:space="preserve">مولده بعد الثلاثين ومائتين، وسمع بالحرمين، والشام، ومصر، واليمن، والثغور، والعراق، والجزيرة، وخراسان، وفارس، وأصبهان. وأكثر الترحال، وبرع في هذا الشأن، وبذ الأقران.</w:t>
      </w:r>
    </w:p>
    <w:p/>
    <w:p>
      <w:pPr/>
      <w:r>
        <w:rPr/>
        <w:t xml:space="preserve">سمع: يونس بن عبد الأعلى، وعلي بن حرب الطائي، ومحمد بن يحيى الذهلي، وأحمد بن عبد الرحمن بن وهب، وشعيب بن حرب الضبعي، وزكريا بن يحيى بن أسد المروزي، وسعد بن مسعود المروزي، وسعدان بن نصر، وعمر بن شبة، وعيسى بن أحمد البلخي، وعلي بن إشكاب، وعبد السلام بن أبي فروة النصيبي -صاحبا لابن عيينة- وعطية بن بقية بن الوليد، وأبا ثور عمرو بن سعد بن عمرو الشعباني -صاحبا لابن وهب- ومحمد بن سليمان بن بنت مطر، وأبا زرعة الرازي، وأبا جعفر بن المنادي، ومحمد بن عقيل النيسابوري، ومحمد بن إسماعيل الأحمسي، ومحمد بن عبد الله بن ميمون الإسكندراني، وموسى بن نصر الرازي، وأبا سلمة المسلم بن محمد بن المسلم بن عفان الصنعاني الفقيه، حدثه عن عبد الملك بن عبد الرحمن الذماري، وموهب بن يزيد بن موهب الرملي: حدثني ابن وهب، وأحمد بن محمد ابن أبي رجاء المصيصي، وأحمد بن يوسف السلمي، وأحمد بن سعيد الدارمي، وأحمد بن شيبان الرملي، وأحمد بن محمد بن عثمان الثقفي، عن الوليد بن مسلم. وأخطل بن الحكم: عن بقية، وإسماعيل بن عباد الأرسوفي، عن ضمرة، وأحمد بن ملاعب، وأحمد بن الجبار العطاردي، وأحمد بن حسن بن عبد القاسم رسول نفسه -من</w:t>
      </w:r>
    </w:p>
    <w:p/>
    <w:p>
      <w:pPr/>
      <w:r>
        <w:rPr/>
        <w:t xml:space="preserve">أصحاب ابن عيينة- وبحر بن نصر الخولاني، والربيع المرادي، وبشر بن مطر، والحسن بن محمد بن الصباح الزعفراني، وخلقا كثيرا. وينزل إلى أن يروي عن: عبد الله بن أحمد، وعبد الرحمن بن خراش، وعبدان.</w:t>
      </w:r>
    </w:p>
    <w:p/>
    <w:p>
      <w:pPr/>
      <w:r>
        <w:rPr/>
        <w:t xml:space="preserve">حدث عنه: أحمد بن علي الرازي الحافظ، وأبو علي النيسابوري الحافظ، ويحيى بن منصور، وسليمان بن أحمد الطبراني، وأبو أحمد بن عدي، وأبو بكر الإسماعيلي، وحسينك بن علي التميمي، وولده؛ أبو مصعب محمد بن أبي عوانة، وأبو أحمد محمد بن أحمد الغطريفي، وجماعة، خاتمتهم: ابن ابن أخته أبو نعيم عبد الملك بن الحسن.</w:t>
      </w:r>
    </w:p>
    <w:p/>
    <w:p>
      <w:pPr/>
      <w:r>
        <w:rPr/>
        <w:t xml:space="preserve">وقد دخل دمشق مرات.</w:t>
      </w:r>
    </w:p>
    <w:p/>
    <w:p>
      <w:pPr/>
      <w:r>
        <w:rPr/>
        <w:t xml:space="preserve">قال أبو عبد الله الحاكم: أبو عوانة من علماء الحديث وأثباتهم، سمعت ابنه محمدا يقول: إنه توفي سنة ست عشرة وثلاث مائة.</w:t>
      </w:r>
    </w:p>
    <w:p/>
    <w:p>
      <w:pPr/>
      <w:r>
        <w:rPr/>
        <w:t xml:space="preserve">وقال ابن أخت أبي عوانة؛ المحدث الحسن بن محمد الإسفراييني: توفي أبو عوانة في سلخ ذي الحجة، سنة ست عشرة.</w:t>
      </w:r>
    </w:p>
    <w:p/>
    <w:p>
      <w:pPr/>
      <w:r>
        <w:rPr/>
        <w:t xml:space="preserve">وقال غيره: بني على قبر أبي عوانة مشهد بإسفرايين يزار، وهو في داخل المدينة، وكان -رحمه الله- أول من أدخل إسفرايين مذهب الشافعي وكتبه، حملها على الربيع المرادي، والمزني.</w:t>
      </w:r>
    </w:p>
    <w:p/>
    <w:p>
      <w:pPr/>
      <w:r>
        <w:rPr/>
        <w:t xml:space="preserve">ومن عبارة الحاكم في ’’تاريخه’’: أبو عوانة سمع: محمد بن يحيى، ومسلم بن الحجاج، وأحمد بن سعيد الدارمي، وأبا زرعة، وأبا حاتم، وابن وارة، ويعقوب بن سفيان، وسعدان، وابن عبد الحكم، والمزني، وصالح بن أحمد بن حنبل، وعمرو بن عبد الله الأودي، ومحمد بن المقرئ، وأحمد بن سنان، وأسيد بن عاصم، وهارون بن سليمان. وسمى جماعة ثم أثنى عليه.</w:t>
      </w:r>
    </w:p>
    <w:p/>
    <w:p>
      <w:pPr/>
      <w:r>
        <w:rPr/>
        <w:t xml:space="preserve">أخبرنا أبو الفضل أحمد بن هبة الله بن أحمد قراءة عليه، عن القاسم بن أبي سعيد الصفار، أخبرنا هبة الرحمن بن عبد الواحد، أخبرنا عبد الحميد بن عبد الرحمن البحيري، وأخبرنا أحمد، عن أبي المظفر بن السمعاني، أخبرنا عبد الله بن محمد الصاعدي، أخبرنا عثمان بن محمد المحمي، قالا: أخبرنا عبد الملك بن الحسن، أخبرنا أبو عوانة الحافظ، حدثنا بشر بن مطر، حدثنا سفيان، عن عبيد الله، عن نافع، عن ابن عمر: أن عمر أتى النبي -صلى الله عليه وسلم- وقد كان ملك مائة سهم من خيبر اشتراها حتى استجمعها، فقال للنبي -صلى الله عليه وسلم: قد أصبت مالا</w:t>
      </w:r>
    </w:p>
    <w:p/>
    <w:p>
      <w:pPr/>
      <w:r>
        <w:rPr/>
        <w:t xml:space="preserve">لم أصب مثله قط، وقد أردت أن أتقرب إلى الله؟ قال: ’’فاحبس الأصل، وسبل الثمر’’.</w:t>
      </w:r>
    </w:p>
    <w:p/>
    <w:p>
      <w:pPr/>
      <w:r>
        <w:rPr/>
        <w:t xml:space="preserve">وبه أخبرنا أبو عوانة: حدثنا عبد الرحمن بن بشر، حدثنا عبد الرزاق، أخبرنا ابن جريج، أخبرنا يحيى بن سعيد وسهيل، سمعا النعمان بن أبي عياش، عن أبي سعيد الخدري: عن رسول الله -صلى الله عليه وسلم- قال: ’’من صام يوما في سبيل الله، باعده الله عن النار سبعين خريفا’’. أخرجه مسلم عن عبد الرحمن.</w:t>
      </w:r>
    </w:p>
    <w:p/>
    <w:p>
      <w:pPr/>
      <w:r>
        <w:rPr/>
        <w:t xml:space="preserve">وبه: أخبرنا أبو عوانة، أخبرنا الزعفراني، أخبرنا عبيدة بن حميد، حدثني منصور، عن إبراهيم، عن علقمة، عن عائشة: ’’أن رسول الله -صلى الله عليه وسلم- كان يباشر وهو صائم. وأظنه قال: وكان يقبل وهو صائم، وكان أملككم لإربه’’. أخرجه النسائي، عن الزعفراني.</w:t>
      </w:r>
    </w:p>
    <w:p/>
    <w:p>
      <w:pPr/>
      <w:r>
        <w:rPr/>
        <w:t xml:space="preserve">ومات معه: أبو بكر بن أبي داود السجستاني، وقد مر مع والده.</w:t>
      </w:r>
    </w:p>
    <w:p/>
    <w:p>
      <w:pPr/>
      <w:r>
        <w:rPr/>
        <w:t xml:space="preserve">وزاهد مصر؛ أبو الحسن بنان بن محمد بن حمدان الحمال.</w:t>
      </w:r>
    </w:p>
    <w:p/>
    <w:p>
      <w:pPr/>
      <w:r>
        <w:rPr/>
        <w:t xml:space="preserve">وصالح بن أبي مقاتل أحمد القيراطي ببغداد.</w:t>
      </w:r>
    </w:p>
    <w:p/>
    <w:p>
      <w:pPr/>
      <w:r>
        <w:rPr/>
        <w:t xml:space="preserve">ومحدث دمشق؛ أبو بكر محمد بن خريم بن محمد بن عبد الملك العقيلي.</w:t>
      </w:r>
    </w:p>
    <w:p/>
    <w:p>
      <w:pPr/>
      <w:r>
        <w:rPr/>
        <w:t xml:space="preserve">وشيخ العربية؛ أبو بكر محمد بن السري البغدادي السراج.</w:t>
      </w:r>
    </w:p>
    <w:p/>
    <w:p>
      <w:pPr/>
      <w:r>
        <w:rPr/>
        <w:t xml:space="preserve">وحافظ بلخ؛ أبو عبد الله محمد بن عقيل بن الأزهر البلخي.</w:t>
      </w:r>
    </w:p>
    <w:p/>
    <w:p>
      <w:pPr/>
      <w:r>
        <w:rPr/>
        <w:t xml:space="preserve">ومسند هراة؛ أبو جعفر محمد بن معاذ الماليني.</w:t>
      </w:r>
    </w:p>
    <w:p>
      <w:pPr>
        <w:jc w:val="start"/>
        <w:bidi/>
      </w:pPr>
      <w:r>
        <w:rPr>
          <w:sz w:val="24"/>
          <w:szCs w:val="24"/>
          <w:b w:val="1"/>
          <w:bCs w:val="1"/>
          <w:rtl/>
        </w:rPr>
        <w:t xml:space="preserve">
سير أعلام النبلاء،(دار الحديث- القاهرة،2006،ط 1،ج 11،ص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w:t>
      </w:r>
    </w:p>
    <w:p>
      <w:pPr/>
      <w:r>
        <w:rPr/>
        <w:t xml:space="preserve">أبو عوانة. واسمه الوضاح مولى يزيد بن عطاء. وكان ثقة صدوقا.</w:t>
      </w:r>
    </w:p>
    <w:p/>
    <w:p>
      <w:pPr/>
      <w:r>
        <w:rPr/>
        <w:t xml:space="preserve">أخبرنا مسلم بن إبراهيم قال: حدثنا مهدي بن ميمون قال: رأيت أبا عوانة وهو غلام زمان خالد بن عبد الله يقرأ بالأصوات.</w:t>
      </w:r>
    </w:p>
    <w:p/>
    <w:p>
      <w:pPr/>
      <w:r>
        <w:rPr/>
        <w:t xml:space="preserve">أخبرنا هشام أبو الوليد الطيالسي قال: حدثنا أبو عوانة قال: رأيت الحسن بن أبي الحسن يوم عرفة خرج من المقصورة فجلس في صحن المسجد وجلس الناس حوله.</w:t>
      </w:r>
    </w:p>
    <w:p/>
    <w:p>
      <w:pPr/>
      <w:r>
        <w:rPr/>
        <w:t xml:space="preserve">أخبرنا عفان بن مسلم قال: حدثنا يزيد بن زريع قال: كان الجريري إذا حدث يقول: من أحسن لي الواسطي. من أحسن لي الواسطي. يعني أبا عوانة. قال يزيد:</w:t>
      </w:r>
    </w:p>
    <w:p/>
    <w:p>
      <w:pPr/>
      <w:r>
        <w:rPr/>
        <w:t xml:space="preserve">وكان يهدي له جلال التمر.</w:t>
      </w:r>
    </w:p>
    <w:p/>
    <w:p>
      <w:pPr/>
      <w:r>
        <w:rPr/>
        <w:t xml:space="preserve">أخبرنا موسى بن إسماعيل عن أبي عوانة قال: أعطيت امرأة الأعمش حمارا فكنت إذا جئت أخذت بيده فأخرجته إلي.</w:t>
      </w:r>
    </w:p>
    <w:p/>
    <w:p>
      <w:pPr/>
      <w:r>
        <w:rPr/>
        <w:t xml:space="preserve">أخبرنا موسى بن إسماعيل عن أبي عوانة: قلت للأعمش إن لي إليك حاجة.</w:t>
      </w:r>
    </w:p>
    <w:p/>
    <w:p>
      <w:pPr/>
      <w:r>
        <w:rPr/>
        <w:t xml:space="preserve">قال: وما حاجتك؟ قال قلت: حاجتي إن أنت لم تقضها فلا تغضب علي. قال: ليس قلبي في يدي فأغضب عليك أو لا. فإما أن يضرك غضبي سرا أو علانية. قال قلت:</w:t>
      </w:r>
    </w:p>
    <w:p/>
    <w:p>
      <w:pPr/>
      <w:r>
        <w:rPr/>
        <w:t xml:space="preserve">أمل علي. قال: لا أفعل.</w:t>
      </w:r>
    </w:p>
    <w:p/>
    <w:p>
      <w:pPr/>
      <w:r>
        <w:rPr/>
        <w:t xml:space="preserve">أخبرنا عفان بن مسلم قال: كان أبو عوانة يتحفظ ويملي علينا ويخرج الحديث الطويل فيقرأه أو يمليه.</w:t>
      </w:r>
    </w:p>
    <w:p/>
    <w:p>
      <w:pPr/>
      <w:r>
        <w:rPr/>
        <w:t xml:space="preserve">أخبرنا موسى بن إسماعيل عن أبي عبيدة الحداد قال: قال لي أبو عوانة: ما يقول الناس في؟ قلت: يقولون كل شيء تحدث به من كتاب فهو محفوظ. وما لم تجيء به من كتاب فليس بمحفوظ. قال: لا يدعوني.</w:t>
      </w:r>
    </w:p>
    <w:p/>
    <w:p>
      <w:pPr/>
      <w:r>
        <w:rPr/>
        <w:t xml:space="preserve">أخبرنا عفان بن مسلم قال: كان أبو عوانة يلبس قلنسوة.</w:t>
      </w:r>
    </w:p>
    <w:p/>
    <w:p>
      <w:pPr/>
      <w:r>
        <w:rPr/>
        <w:t xml:space="preserve">أخبرنا يحيى بن حماد قال: توفي أبو عوانة سنة ست وسبعين ومائة في خلافة هارون وعلينا جعفر بن سليمان. وكان أصله من أهل واسط. ثم انتقل إلى البصرة فنزلها حتى مات بها.</w:t>
      </w:r>
    </w:p>
    <w:p>
      <w:pPr>
        <w:jc w:val="start"/>
        <w:bidi/>
      </w:pPr>
      <w:r>
        <w:rPr>
          <w:sz w:val="24"/>
          <w:szCs w:val="24"/>
          <w:b w:val="1"/>
          <w:bCs w:val="1"/>
          <w:rtl/>
        </w:rPr>
        <w:t xml:space="preserve">
الطبقات الكبرى،(دار الكتب العلمية - بيروت،1990،ط 1،ج 7،ص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اسمه الوضاح
</w:t>
      </w:r>
    </w:p>
    <w:p>
      <w:pPr/>
      <w:r>
        <w:rPr/>
        <w:t xml:space="preserve">أبو عوانة اسمه الوضاح مولى يزيد بن عطاء الليثي كان مولده سنة ثنتين وتسعين ومات سنة ست وسبعين ومائة وكان من أهل الفضل والنسك ممن عنى بالعلم صغيرا وانتفع به كبيرا وكان ربما يهم إذا حدث من حفظه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الوضاح بن عبد الله اليشكري الواسطي
</w:t>
      </w:r>
    </w:p>
    <w:p>
      <w:pPr/>
      <w:r>
        <w:rPr/>
        <w:t xml:space="preserve">أبو عوانة الوضاح بن عبد الله اليشكري الواسطي </w:t>
      </w:r>
    </w:p>
    <w:p/>
    <w:p>
      <w:pPr/>
      <w:r>
        <w:rPr/>
        <w:t xml:space="preserve">روى عن الأعمش وابن المنكدر وأبي الزبير وسماك بن حرب وخلق</w:t>
      </w:r>
    </w:p>
    <w:p/>
    <w:p>
      <w:pPr/>
      <w:r>
        <w:rPr/>
        <w:t xml:space="preserve">وعنه شعبة وابن مهدي وابن المبارك وخلق</w:t>
      </w:r>
    </w:p>
    <w:p/>
    <w:p>
      <w:pPr/>
      <w:r>
        <w:rPr/>
        <w:t xml:space="preserve">قال عفان كان صحيح الكتاب كثير العجم والنقط ثبتا مات سنة ست وسبعين ومائة</w:t>
      </w:r>
    </w:p>
    <w:p>
      <w:pPr>
        <w:jc w:val="start"/>
        <w:bidi/>
      </w:pPr>
      <w:r>
        <w:rPr>
          <w:sz w:val="24"/>
          <w:szCs w:val="24"/>
          <w:b w:val="1"/>
          <w:bCs w:val="1"/>
          <w:rtl/>
        </w:rPr>
        <w:t xml:space="preserve">
طبقات الحفاظ،(دار الكتب العلمية - بيروت،1403،ط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اسمه الوضاح مولى يزيد بن عطاء الليثي
</w:t>
      </w:r>
    </w:p>
    <w:p>
      <w:pPr/>
      <w:r>
        <w:rPr/>
        <w:t xml:space="preserve">أبو عوانة اسمه الوضاح مولى يزيد بن عطاء الليثي </w:t>
      </w:r>
    </w:p>
    <w:p/>
    <w:p>
      <w:pPr/>
      <w:r>
        <w:rPr/>
        <w:t xml:space="preserve">من أهل البصرة</w:t>
      </w:r>
    </w:p>
    <w:p/>
    <w:p>
      <w:pPr/>
      <w:r>
        <w:rPr/>
        <w:t xml:space="preserve">يروي عن قتادة والبصريين روى عنه أهل العراق وكان مولده سنة اثنتين وعشرين ومائة ومات في شهر ربيع</w:t>
      </w:r>
    </w:p>
    <w:p/>
    <w:p>
      <w:pPr/>
      <w:r>
        <w:rPr/>
        <w:t xml:space="preserve">الأول يوم السبت سنة ست وسبعين ومائة وكان يزيد بن عطاء قد حج ومعه أبو عوانة عبده فلما نزلوا منى أتى سائل فضرب يزيد بن عطاء فسأله شيئا فلم يعطه فلما ولى لحقه أبو عوانة فأعطاه دينارا فقال السائل والله لأنفعتك يا أبا عوانة فلما أصبحوا وأرادوا الدفع من المزدلفة وقف ذلك السائل على طريق الناس وجعل ينادي إذا رأى رفقه من أهل العراق يا أيها الناس اشكروا يزيد بن عطاء الليثي فإنه تقرب إلى الله اليوم بأبي عوانة فأعتقه فجعل الناس يمرون فوجا فوجا إلى يزيد بن عطاء ويشكرون له ذلك وكان ينكر فلما كثر عليه ذلك قال ومن يقدر على رد هؤلاء كلهم اذهب فأنت حر وكان أبو عوانة يقيم بواسط ثم انتقل إلى البصرة وسكنها إلى أن مات بها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(ع)
</w:t>
      </w:r>
    </w:p>
    <w:p>
      <w:pPr/>
      <w:r>
        <w:rPr/>
        <w:t xml:space="preserve">أبو عوانة (ع) </w:t>
      </w:r>
    </w:p>
    <w:p/>
    <w:p>
      <w:pPr/>
      <w:r>
        <w:rPr/>
        <w:t xml:space="preserve">الوضاح بن عبد الله، مولى يزيد بن عطاء اليشكري، الواسطي، البزاز، الحافظ، أحد الثقات.</w:t>
      </w:r>
    </w:p>
    <w:p/>
    <w:p>
      <w:pPr/>
      <w:r>
        <w:rPr/>
        <w:t xml:space="preserve">رأى الحسن، وابن سيرين.</w:t>
      </w:r>
    </w:p>
    <w:p/>
    <w:p>
      <w:pPr/>
      <w:r>
        <w:rPr/>
        <w:t xml:space="preserve">وحدث عن: قتادة، والحكم بن عتيبة، وزياد بن علاقة، وأبي بشر، وسماك بن حرب، وطبقتهم.</w:t>
      </w:r>
    </w:p>
    <w:p/>
    <w:p>
      <w:pPr/>
      <w:r>
        <w:rPr/>
        <w:t xml:space="preserve">حدث عنه: حبان بن هلال، وعفان، وسعيد بن منصور، ومسدد، ومحمد بن أبي بكر المقدمي، وقتيبة، وشيبان بن فروخ، وخلق.</w:t>
      </w:r>
    </w:p>
    <w:p/>
    <w:p>
      <w:pPr/>
      <w:r>
        <w:rPr/>
        <w:t xml:space="preserve">قال عفان: هو أصح حديثاً عندنا من شعبة.</w:t>
      </w:r>
    </w:p>
    <w:p/>
    <w:p>
      <w:pPr/>
      <w:r>
        <w:rPr/>
        <w:t xml:space="preserve">وقال أحمد بن حنبل: هو صحيح الكتاب، وإذا حدث من حفظه ربما يهم.</w:t>
      </w:r>
    </w:p>
    <w:p/>
    <w:p>
      <w:pPr/>
      <w:r>
        <w:rPr/>
        <w:t xml:space="preserve">وقال عفان: كان كثير الضبط والنقط.</w:t>
      </w:r>
    </w:p>
    <w:p/>
    <w:p>
      <w:pPr/>
      <w:r>
        <w:rPr/>
        <w:t xml:space="preserve">وقال يحيى القطان: ما أشبه حديثه بحديث شعبة وسفيان.</w:t>
      </w:r>
    </w:p>
    <w:p/>
    <w:p>
      <w:pPr/>
      <w:r>
        <w:rPr/>
        <w:t xml:space="preserve">وقال عفان: قال لنا شعبة: إن حدثكم أبو عوانة عن أبي هريرة فصدقوه.</w:t>
      </w:r>
    </w:p>
    <w:p/>
    <w:p>
      <w:pPr/>
      <w:r>
        <w:rPr/>
        <w:t xml:space="preserve">وقال ابن معين: كان أبو عوانة يقرأ ولا يكتب.</w:t>
      </w:r>
    </w:p>
    <w:p/>
    <w:p>
      <w:pPr/>
      <w:r>
        <w:rPr/>
        <w:t xml:space="preserve">وقال يحيى القطان: أبو عوانة من كتابه أحب إلي من شعبة من حفظه.</w:t>
      </w:r>
    </w:p>
    <w:p/>
    <w:p>
      <w:pPr/>
      <w:r>
        <w:rPr/>
        <w:t xml:space="preserve">مات في شهر ربيع الأول سنة ست وسبعين ومئة بالبصرة.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2026-10-09T23:13:11+03:00</dcterms:created>
  <dcterms:modified xsi:type="dcterms:W3CDTF">2026-10-09T23:13:11+03:00</dcterms:modified>
</cp:coreProperties>
</file>

<file path=docProps/custom.xml><?xml version="1.0" encoding="utf-8"?>
<Properties xmlns="http://schemas.openxmlformats.org/officeDocument/2006/custom-properties" xmlns:vt="http://schemas.openxmlformats.org/officeDocument/2006/docPropsVTypes"/>
</file>