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وردان بن مجالد
</w:t>
      </w:r>
    </w:p>
    <w:p>
      <w:pPr>
        <w:jc w:val="start"/>
        <w:bidi/>
      </w:pPr>
      <w:r>
        <w:rPr>
          <w:rFonts w:ascii="arial" w:hAnsi="arial" w:eastAsia="arial" w:cs="arial"/>
          <w:sz w:val="28"/>
          <w:szCs w:val="28"/>
          <w:b w:val="1"/>
          <w:bCs w:val="1"/>
          <w:rtl/>
        </w:rPr>
        <w:t xml:space="preserve">وردان بن مجالد
</w:t>
      </w:r>
    </w:p>
    <w:p>
      <w:pPr/>
      <w:r>
        <w:rPr/>
        <w:t xml:space="preserve">وردان بن مجالد  وردان بن مجالد بن علفة بن الفريش التيمي، من تيم الرباب، من أهل الكوفة: أحد المشاركين في قتل أمير المؤمنين علي بن أبي طالب. كان أبوه (مجالد) وعمه (هلال ابن علفة) من الخارجين على علي، وقتلهما معقل بن قيس الرياحي في ماسبذان (سنة 38) ولما دخل (عبد الرحمن بن ملجم) الكوفة، لاغتيال أمير المؤمنين، استعان بصاحب الترجمة (وردان) وبرجل من بني أشجع اسمه شبيب بن بجرة. فدخلوا المسجد وجلسوا مقابل السدة التي يخرج منها علي للصلاة. وقتل علي، وأخذ ابن ملجم فقتل وأحرق بالنار، وفر ابن بجرة فنجا، وهرب وردان إلى منزله فلقيه عبد الله بن نجبة بن عبيد الكاهلي، من بني تيم بن عبد مناة، فضربه بالسبف حتى قتله، غضبا لعلي.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2026-10-09T23:22:03+03:00</dcterms:created>
  <dcterms:modified xsi:type="dcterms:W3CDTF">2026-10-09T23:22:03+03:00</dcterms:modified>
</cp:coreProperties>
</file>

<file path=docProps/custom.xml><?xml version="1.0" encoding="utf-8"?>
<Properties xmlns="http://schemas.openxmlformats.org/officeDocument/2006/custom-properties" xmlns:vt="http://schemas.openxmlformats.org/officeDocument/2006/docPropsVTypes"/>
</file>