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واقد بن عبد الله
</w:t>
      </w:r>
    </w:p>
    <w:p>
      <w:pPr>
        <w:jc w:val="start"/>
        <w:bidi/>
      </w:pPr>
      <w:r>
        <w:rPr>
          <w:rFonts w:ascii="arial" w:hAnsi="arial" w:eastAsia="arial" w:cs="arial"/>
          <w:sz w:val="28"/>
          <w:szCs w:val="28"/>
          <w:b w:val="1"/>
          <w:bCs w:val="1"/>
          <w:rtl/>
        </w:rPr>
        <w:t xml:space="preserve">واقد بن عبد الله
</w:t>
      </w:r>
    </w:p>
    <w:p>
      <w:pPr/>
      <w:r>
        <w:rPr/>
        <w:t xml:space="preserve">واقد بن عبد الله  واقد بن عبد الله بن عبد مناف بن عرين اليربوعي التميمي: صحابي، قديم الإسلام. شهد المشاهد كلها مع رسول الله (ص) وكان شجاعا. وهو أول من قتل في الإسلام قتيلا من المشركين. مات بالمدينة، في خلافة عمر. </w:t>
      </w:r>
    </w:p>
    <w:p>
      <w:pPr>
        <w:jc w:val="start"/>
        <w:bidi/>
      </w:pPr>
      <w:r>
        <w:rPr>
          <w:sz w:val="24"/>
          <w:szCs w:val="24"/>
          <w:b w:val="1"/>
          <w:bCs w:val="1"/>
          <w:rtl/>
        </w:rPr>
        <w:t xml:space="preserve">
الأعلام،(دار العلم للملايين - بيروت،2002،ط 15،ج 8،ص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واقد بن عبد الله
</w:t>
      </w:r>
    </w:p>
    <w:p>
      <w:pPr/>
      <w:r>
        <w:rPr/>
        <w:t xml:space="preserve">واقد بن عبد الله (ب د ع) واقد بن عبد الله بن عبد مناف بن عرين بن ثعلبة بن يربوع بن حنظلة بن مالك ابن زيد مناة بن تميم التميمي الحنظلي اليربوعي، حليف بني عدي بن كعب، قاله أبو عمر. </w:t>
      </w:r>
    </w:p>
    <w:p/>
    <w:p>
      <w:pPr/>
      <w:r>
        <w:rPr/>
        <w:t xml:space="preserve">وقال ابن منده: واقد بن عبد الله الحنظلي، له صحبة.</w:t>
      </w:r>
    </w:p>
    <w:p/>
    <w:p>
      <w:pPr/>
      <w:r>
        <w:rPr/>
        <w:t xml:space="preserve">وقال أبو نعيم: واقد بن عبد الله الحنظلي، وقيل: اليربوعي.</w:t>
      </w:r>
    </w:p>
    <w:p/>
    <w:p>
      <w:pPr/>
      <w:r>
        <w:rPr/>
        <w:t xml:space="preserve">وهو الذي بعثه رسول الله صلى الله عليه وسلم في سرية عبد الله بن جحش. أسلم قبل دخول رسول الله صلى الله عليه وسلم دار الأرقم، وآخى رسول الله صلى الله عليه وسلم بينه وبين بشر بن البراء بن معرور.</w:t>
      </w:r>
    </w:p>
    <w:p/>
    <w:p>
      <w:pPr/>
      <w:r>
        <w:rPr/>
        <w:t xml:space="preserve">أخبرنا أبو جعفر بن السمين بإسناده عن يونس بن بكير، عن ابن إسحاق قال: حدثني يزيد بن رومان، عن عروة بن الزبير قال: بعث رسول الله صلى الله عليه وسلم عبد الله بن جحش إلى نخلة، فقال: «كن بها حتى تأتينا بخبر من أخبار قريش». ولم يأمره بقتال، وذلك في الشهر الحرام... وذكر الحديث. قال: فمضى القوم حتى نزلوا بنخلة، فمر بهم عمرو ابن الحضرمي، والحكم بن كيسان، وعثمان والمغيرة ابنا عبد الله، معهم تجارة، فلما رآهم القوم أشرف لهم واقد بن عبد الله، وكان قد حلق رأسه، فلما رأوه حليقا قالوا: عمار، ليس عليكم منهم بأس، فائتمر بهم أصحاب رسول الله صلى الله عليه وسلم في آخر يوم من رجب، فأجمع القوم على قتلهم، فرمى واقد بن عبد الله التميمي عمرو بن الحضرمي بسهم فقتله، واستأسر عثمان والحكم، وهرب المغيرة واستاقوا العير إلى رسول الله، فقال لهم: ما أمرتكم بالقتال في الشهر الحرام! وقالت قريش: قد سفك محمد الدم الحرام، فأنزل الله عز وجل يسئلونك عن الشهر الحرام قتال فيه، قل: </w:t>
      </w:r>
    </w:p>
    <w:p>
      <w:pPr/>
      <w:r>
        <w:rPr>
          <w:color w:val="0000ff"/>
        </w:rPr>
        <w:t xml:space="preserve">{قتال فيه كبير}</w:t>
      </w:r>
    </w:p>
    <w:p>
      <w:pPr/>
      <w:r>
        <w:rPr/>
        <w:t xml:space="preserve"> ... الآية.</w:t>
      </w:r>
    </w:p>
    <w:p/>
    <w:p>
      <w:pPr/>
      <w:r>
        <w:rPr/>
        <w:t xml:space="preserve">وواقد هذا أول قاتل من المسلمين، وعمرو بن الحضرمي أول مقتول من المشركين في الإسلام.</w:t>
      </w:r>
    </w:p>
    <w:p/>
    <w:p>
      <w:pPr/>
      <w:r>
        <w:rPr/>
        <w:t xml:space="preserve">وشهد واقد بدرا.</w:t>
      </w:r>
    </w:p>
    <w:p/>
    <w:p>
      <w:pPr/>
      <w:r>
        <w:rPr/>
        <w:t xml:space="preserve">أخبرنا أبو جعفر بهذا الإسناد عن ابن إسحاق، فيمن شهد بدرا من بنى عدى: «وواقد ابن عبد الله، حليف لهم». </w:t>
      </w:r>
    </w:p>
    <w:p/>
    <w:p>
      <w:pPr/>
      <w:r>
        <w:rPr/>
        <w:t xml:space="preserve">لا عقب له، وشهد أحدا والمشاهد كلها مع رسول الله صلى الله عليه وسلم، وتوفي في خلافة عمر بن الخطاب وفي قصة واقد وابن الحضرمي يقول:</w:t>
      </w:r>
    </w:p>
    <w:p/>
    <w:p>
      <w:pPr>
        <w:jc w:val="center"/>
      </w:pPr>
      <w:r>
        <w:rPr>
          <w:color w:val="ff0000"/>
        </w:rPr>
        <w:t xml:space="preserve">سقينا من ابن الحضرمي رماحنا</w:t>
      </w:r>
      <w:r>
        <w:rPr>
          <w:color w:val="ff0000"/>
        </w:rPr>
        <w:t xml:space="preserve">      </w:t>
      </w:r>
      <w:r>
        <w:rPr>
          <w:color w:val="ff0000"/>
        </w:rPr>
        <w:t xml:space="preserve"> بنخلة لما أوقد الحرب واقد</w:t>
      </w:r>
    </w:p>
    <w:p/>
    <w:p>
      <w:pPr/>
      <w:r>
        <w:rPr/>
        <w:t xml:space="preserve">وقال ابن منده: واقد بن عبد الله الحنظلي، خرج مع عبد الله بن جحش... وذكر القصة نحو ما تقدم.</w:t>
      </w:r>
    </w:p>
    <w:p/>
    <w:p>
      <w:pPr/>
      <w:r>
        <w:rPr/>
        <w:t xml:space="preserve">أخرجه الثلاثة.</w:t>
      </w:r>
    </w:p>
    <w:p/>
    <w:p>
      <w:pPr/>
      <w:r>
        <w:rPr/>
        <w:t xml:space="preserve">قلت: قول أبي نعيم: «واقد الحنظلي، وقيل: اليربوعي»، لعله ظن أن فيه تناقضا، وليس كذلك، فإن يربوعا من حنظلة، وحنظلة من تميم، فإذا قال «يربوعي» فهو حنظلي وتميمي، وأظن أن أبا نعيم إنما قال هذا لأن ابن منده جعلهما ترجمتين، جعل اليربوعي ترجمة، وجعل الحنظلي ترجمة، فبين أبو نعيم أنهما واحد. ويرد الكلام عليه في واقد اليربوعي، إن شاء الله تعالى، والله أعلم.</w:t>
      </w:r>
    </w:p>
    <w:p/>
    <w:p>
      <w:pPr/>
      <w:r>
        <w:rPr/>
        <w:t xml:space="preserve">عرين: بفتح العين المهملة، وكسر الراء، وسكون الياء تحتها نقطتان، وآخره نون.</w:t>
      </w:r>
    </w:p>
    <w:p>
      <w:pPr>
        <w:jc w:val="start"/>
        <w:bidi/>
      </w:pPr>
      <w:r>
        <w:rPr>
          <w:sz w:val="24"/>
          <w:szCs w:val="24"/>
          <w:b w:val="1"/>
          <w:bCs w:val="1"/>
          <w:rtl/>
        </w:rPr>
        <w:t xml:space="preserve">
أسد الغابة في معرفة الصحابة،(دار ابن حزم - بيروت،2012،ط 1،ج 1،ص 1235)/(دار الكتب العلمية - بيروت،1994،ط 1،ج 5،ص 403)/(دار الفكر - بيروت،1989،ط 1،ج 4،ص 656)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واقد بن عبد الله
</w:t>
      </w:r>
    </w:p>
    <w:p>
      <w:pPr/>
      <w:r>
        <w:rPr/>
        <w:t xml:space="preserve">واقد بن عبد الله (د) واقد بن عبد الله اليربوعي، من كبار الصحابة. سمي به عبد الله بن عمر ابنه واقدا.</w:t>
      </w:r>
    </w:p>
    <w:p/>
    <w:p>
      <w:pPr/>
      <w:r>
        <w:rPr/>
        <w:t xml:space="preserve">وهو الذي بعثه رسول الله صلى الله عليه وسلم مع عبد الله بن جحش في طلب عير قريش.</w:t>
      </w:r>
    </w:p>
    <w:p/>
    <w:p>
      <w:pPr/>
      <w:r>
        <w:rPr/>
        <w:t xml:space="preserve">أخرجه ابن مندة، وروى بعد هذا حديث الكلبي، عن أبي صالح، عن ابن عباس: إن النبي صلى الله عليه وسلم بعث واقد بن عبد الله مع عبد الله بن جحش في طلب عير قريش، وذكر الحديث بطوله.</w:t>
      </w:r>
    </w:p>
    <w:p/>
    <w:p>
      <w:pPr/>
      <w:r>
        <w:rPr/>
        <w:t xml:space="preserve">قلت: قد أخرج ابن منده هذه الترجمة، وأخرج التي قبلها ترجمة أخرى، وروى في الترجمتين حديث خروجه في سرية عبد الله بن جحش. وهذا من أعجب ما يحكى عن عالم! فإن هذا لا يخفى على أمثالنا، فكيف يخفى على مثل ابن منده؟! وما أدري على أي شيء يحمل هذا منه؟ فقد ذكر في الأول الحنظلي، وفي الثاني اليربوعي، وأحدهما ولد الآخر، ثم ذكر القصة بعينها فيهما، ولا بد لكل عالم من هفوة. وقد ذكر ابن الكلبي واقد بن عبد الله، وساق نسبه كما ذكرناه أولا، فجعله يربوعيا حنظليا، ومثله نسبه الأمير أبو نصر، وغيرهما، والله أعلم.</w:t>
      </w:r>
    </w:p>
    <w:p>
      <w:pPr>
        <w:jc w:val="start"/>
        <w:bidi/>
      </w:pPr>
      <w:r>
        <w:rPr>
          <w:sz w:val="24"/>
          <w:szCs w:val="24"/>
          <w:b w:val="1"/>
          <w:bCs w:val="1"/>
          <w:rtl/>
        </w:rPr>
        <w:t xml:space="preserve">
أسد الغابة في معرفة الصحابة،(دار ابن حزم - بيروت،2012،ط 1،ج 1،ص 1236)/(دار الكتب العلمية - بيروت،1994،ط 1،ج 5،ص 404)/(دار الفكر - بيروت،1989،ط 1،ج 4،ص 658)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واقد بن عبد الله
</w:t>
      </w:r>
    </w:p>
    <w:p>
      <w:pPr/>
      <w:r>
        <w:rPr/>
        <w:t xml:space="preserve">واقد بن عبد الله بن عبد مناف بن عرين بن ثعلبة بن يربوع بن حنظلة بن مالك بن زيد مناة بن تميم التميمي الحنظلي اليربوعي، حليف بني عدي بن كعب.</w:t>
      </w:r>
    </w:p>
    <w:p/>
    <w:p>
      <w:pPr/>
      <w:r>
        <w:rPr/>
        <w:t xml:space="preserve">قال موسى بن عقبة في «المغازي»: واقد، ويقال وقدان، شهد بدرا، وكذا ذكره ابن إسحاق فيمن شهد بدرا.</w:t>
      </w:r>
    </w:p>
    <w:p/>
    <w:p>
      <w:pPr/>
      <w:r>
        <w:rPr/>
        <w:t xml:space="preserve">وقال ابن إسحاق في «المغازي»: حدثني يزيد بن رومان، عن عروة بن الزبير، قال: بعث رسول الله صلى الله عليه وآله وسلم عبد الله بن جحش إلى نخلة... فذكر القصة، وفيها: فلما رآهم القوم أشرف لهم واقد بن عبد الله، وكان قد حلق رأسه، فلما رأوه قالوا: عمار، ليس عليكم منه بأس، فأتمر بهم أصحاب رسول الله صلى الله عليه وآله وسلم، فاجتمع القوم على قتالهم، فرمى واقد بن عبد الله عمرو بن الحضرمي بسهم فقتله، فنزلت: </w:t>
      </w:r>
    </w:p>
    <w:p>
      <w:pPr/>
      <w:r>
        <w:rPr>
          <w:color w:val="0000ff"/>
        </w:rPr>
        <w:t xml:space="preserve">{يسئلونك عن الشهر الحرام}</w:t>
      </w:r>
    </w:p>
    <w:p>
      <w:pPr/>
      <w:r>
        <w:rPr/>
        <w:t xml:space="preserve">... الآية.</w:t>
      </w:r>
    </w:p>
    <w:p/>
    <w:p>
      <w:pPr/>
      <w:r>
        <w:rPr/>
        <w:t xml:space="preserve">وأخرج أبو نعيم هذه القصة من طريق أبي سعد البقال، عن عكرمة، عن ابن عباس مطولة.</w:t>
      </w:r>
    </w:p>
    <w:p/>
    <w:p>
      <w:pPr/>
      <w:r>
        <w:rPr/>
        <w:t xml:space="preserve">وكذا أخرجها الطبري من طريق أسباط بن نصر عن السدي. وقال أبو عبيدة: كانت بنو يربوع تفتخر بأن منهم أول من قتل قتيلا بالإسلام من المشركين، وفي ذلك يقول عمر بن الخطاب:</w:t>
      </w:r>
    </w:p>
    <w:p/>
    <w:p>
      <w:pPr>
        <w:jc w:val="center"/>
      </w:pPr>
      <w:r>
        <w:rPr>
          <w:color w:val="ff0000"/>
        </w:rPr>
        <w:t xml:space="preserve">سقينا من ابن الحضرمي رماحنا</w:t>
      </w:r>
      <w:r>
        <w:rPr>
          <w:color w:val="ff0000"/>
        </w:rPr>
        <w:t xml:space="preserve">      </w:t>
      </w:r>
      <w:r>
        <w:rPr>
          <w:color w:val="ff0000"/>
        </w:rPr>
        <w:t xml:space="preserve">بنخلة لما أوقد الحرب واقد</w:t>
      </w:r>
    </w:p>
    <w:p/>
    <w:p>
      <w:pPr/>
      <w:r>
        <w:rPr/>
        <w:t xml:space="preserve">وقال عبد العزيز بن المختار، عن علي بن يزيد، عن سعيد بن المسيب، قال: قال لي ابن عمير: سميت ابني سالما بسالم مولى أبي حذيفة، وسميت ابني واقدا بواقد بن عبد الله اليربوعي.</w:t>
      </w:r>
    </w:p>
    <w:p/>
    <w:p>
      <w:pPr/>
      <w:r>
        <w:rPr/>
        <w:t xml:space="preserve">وقال ابن أبي حاتم، عن أبيه: مات واقد هذا في أول خلافة عمر.</w:t>
      </w:r>
    </w:p>
    <w:p>
      <w:pPr>
        <w:jc w:val="start"/>
        <w:bidi/>
      </w:pPr>
      <w:r>
        <w:rPr>
          <w:sz w:val="24"/>
          <w:szCs w:val="24"/>
          <w:b w:val="1"/>
          <w:bCs w:val="1"/>
          <w:rtl/>
        </w:rPr>
        <w:t xml:space="preserve">
الإصابة في تمييز الصحابة،(دار الكتب العلمية - بيروت،1995،ط 1،ج 6،ص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واقد بن عبد الله اليربوعي
</w:t>
      </w:r>
    </w:p>
    <w:p>
      <w:pPr/>
      <w:r>
        <w:rPr/>
        <w:t xml:space="preserve">واقد بن عبد الله اليربوعي قال ابن الأثير: فرق ابن مندة بينه وبين واقد بن عبد الله الحنظلي، وهما واحد.</w:t>
      </w:r>
    </w:p>
    <w:p>
      <w:pPr>
        <w:jc w:val="start"/>
        <w:bidi/>
      </w:pPr>
      <w:r>
        <w:rPr>
          <w:sz w:val="24"/>
          <w:szCs w:val="24"/>
          <w:b w:val="1"/>
          <w:bCs w:val="1"/>
          <w:rtl/>
        </w:rPr>
        <w:t xml:space="preserve">
الإصابة في تمييز الصحابة،(دار الكتب العلمية - بيروت،1995،ط 1،ج 6،ص 497)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واقد التميمي الصحابي
</w:t>
      </w:r>
    </w:p>
    <w:p>
      <w:pPr/>
      <w:r>
        <w:rPr/>
        <w:t xml:space="preserve">واقد التميمي الصحابي واقد بن عبد الله التميمي اليربوعي الحنظلي، أسلم قبل دخول رسول الله صلى الله عليه وسلم دار الأرقم وآخى بينه وبين بشر بن البراء بن معرور، وهو الذي قتل عمرو بن الحضرمي في أول يوم من رجب، وكان مع عبد الله بن جحش حين بعثه رسول الله صلى الله عليه وسلم إلى نخلة، فلقي عمرو بن الحضرمي خارجا نحو العراق فقتله، فبعث المشركون أهل مكة إلى النبي صلى الله عليه وسلم: إنكم تعظمون الشهر الحرام وتزعمون أن القتال لا يصلح فيه فما بال صاحبكم قتل صاحبنا، فأنزل الله تعالى: </w:t>
      </w:r>
    </w:p>
    <w:p>
      <w:pPr/>
      <w:r>
        <w:rPr>
          <w:color w:val="0000ff"/>
        </w:rPr>
        <w:t xml:space="preserve">{يسألونك عن الشهر الحرام قتال فيه}</w:t>
      </w:r>
    </w:p>
    <w:p>
      <w:pPr/>
      <w:r>
        <w:rPr/>
        <w:t xml:space="preserve"> الآية، فواقد هذا أول قاتل في المسلمين وعمرو بن الحضرمي أول قتيل من المشركين في الإسلام، وشهد واقد بدرا وأحد والمشاهد مع النبي صلى الله عليه وسلم وتوفي في خلافة عمر بن الخطاب رضي الله عنه وكان حليفا للخطاب بن نفيل، وفي قتل واقد عمرا يقول عمر بن الخطاب:</w:t>
      </w:r>
    </w:p>
    <w:p/>
    <w:p>
      <w:pPr>
        <w:jc w:val="center"/>
      </w:pPr>
      <w:r>
        <w:rPr>
          <w:color w:val="ff0000"/>
        </w:rPr>
        <w:t xml:space="preserve">شفينا من ابن الحضرمي رماحنا</w:t>
      </w:r>
      <w:r>
        <w:rPr>
          <w:color w:val="ff0000"/>
        </w:rPr>
        <w:t xml:space="preserve">      </w:t>
      </w:r>
      <w:r>
        <w:rPr>
          <w:color w:val="ff0000"/>
        </w:rPr>
        <w:t xml:space="preserve">بنخلة لما أوفد الحرب واقد</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واقد بن عبد الله التميمي اليربوعي الحنظلي
</w:t>
      </w:r>
    </w:p>
    <w:p>
      <w:pPr/>
      <w:r>
        <w:rPr/>
        <w:t xml:space="preserve">واقد بن عبد الله التميمي اليربوعي الحنظلي  من ولد يربوع بن مالك ابن زيد مناة بن تميم، حليف بني عدي بن كعب، وينسبونه واقد بن عبد الله ابن عبد مناف بن عرين بن ثعلبة بن يربوع بن حنظلة بن مالك بن زيد مناة ابن تميم، كان حليفا للخطاب بن نفيل. أسلم قبل دخول رسول الله صلى الله عليه وسلم دار الأرقم، وآخى رسول الله صلى الله عليه وسلم بينه وبين بشر ابن البراء بن معرور، وهو الذي قتل عمرو بن الحضرمي في أول يوم من رجب، وكان واقد التميمي مع عبد الله بن جحش حين بعثه رسول الله صلى الله عليه وسلم إلى نخلة، فلقي عمرو بن الحضرمي خارجا نحو العراق، فقتله واقد التميمي، فبعث المشركون. أهل مكة إلى النبي صلى الله عليه وسلم: إنكم تعظمون الشهر الحرام، وتزعمون أن القتال فيه لا يصلح، فما بال صاحبكم قتل صاحبنا؟ فأنزل الله عز وجل: </w:t>
      </w:r>
    </w:p>
    <w:p>
      <w:pPr/>
      <w:r>
        <w:rPr>
          <w:color w:val="0000ff"/>
        </w:rPr>
        <w:t xml:space="preserve">{يسئلونك عن الشهر الحرام قتال فيه..}</w:t>
      </w:r>
    </w:p>
    <w:p>
      <w:pPr/>
      <w:r>
        <w:rPr/>
        <w:t xml:space="preserve"> الآية. واقد هذا أول قاتل من المسلمين، وعمرو بن الحضرمي أول قتل من المشركين في الإسلام. وشهد واقد بن عبد الله بدرا، وأحدا، والمشاهد كلها مع رسول الله صلى الله عليه وسلم.</w:t>
      </w:r>
    </w:p>
    <w:p/>
    <w:p>
      <w:pPr/>
      <w:r>
        <w:rPr/>
        <w:t xml:space="preserve">وتوفي في خلافة عمر بن الخطاب، وكان حليفا للخطاب بن نفيل.</w:t>
      </w:r>
    </w:p>
    <w:p/>
    <w:p>
      <w:pPr/>
      <w:r>
        <w:rPr/>
        <w:t xml:space="preserve">وفي قتل واقد اليربوعي هذا عمرو بن الحضرمي قال عمر بن الخطاب:</w:t>
      </w:r>
    </w:p>
    <w:p/>
    <w:p>
      <w:pPr>
        <w:jc w:val="center"/>
      </w:pPr>
      <w:r>
        <w:rPr>
          <w:color w:val="ff0000"/>
        </w:rPr>
        <w:t xml:space="preserve">سقينا من ابن الحضرمي رماحنا</w:t>
      </w:r>
      <w:r>
        <w:rPr>
          <w:color w:val="ff0000"/>
        </w:rPr>
        <w:t xml:space="preserve">      </w:t>
      </w:r>
      <w:r>
        <w:rPr>
          <w:color w:val="ff0000"/>
        </w:rPr>
        <w:t xml:space="preserve"> بنخلة لما أوقد الحرب واقد</w:t>
      </w:r>
    </w:p>
    <w:p/>
    <w:p>
      <w:pPr>
        <w:jc w:val="start"/>
        <w:bidi/>
      </w:pPr>
      <w:r>
        <w:rPr>
          <w:sz w:val="24"/>
          <w:szCs w:val="24"/>
          <w:b w:val="1"/>
          <w:bCs w:val="1"/>
          <w:rtl/>
        </w:rPr>
        <w:t xml:space="preserve">
الاستيعاب في معرفة الأصحاب،(دار الجيل - بيروت،1992،ط 1،ج 4،ص 1550)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واقد بن عبد الله
</w:t>
      </w:r>
    </w:p>
    <w:p>
      <w:pPr/>
      <w:r>
        <w:rPr/>
        <w:t xml:space="preserve">واقد بن عبد الله بن عبد مناة بن عزيز بن ثعلبة بن يربوع بن حنظلة بن مالك بن زيد مناة بن تميم. وكان حليفا للخطاب بن نفيل.</w:t>
      </w:r>
    </w:p>
    <w:p/>
    <w:p>
      <w:pPr/>
      <w:r>
        <w:rPr/>
        <w:t xml:space="preserve">قال: أخبرنا محمد بن عمر قال: حدثني محمد بن صالح عن يزيد بن رومان قال: أسلم واقد بن عبد الله التميمي قبل دخول رسول الله - صلى الله عليه وسلم - دار الأرقم وقبل أن يدعو فيها.</w:t>
      </w:r>
    </w:p>
    <w:p/>
    <w:p>
      <w:pPr/>
      <w:r>
        <w:rPr/>
        <w:t xml:space="preserve">قال: أخبرنا محمد بن عمر قال: أخبرنا عبد الجبار بن عمارة عن عبد الله بن أبي بكر بن محمد بن عمرو بن حزم قال: لما هاجر واقد بن عبد الله التميمي من مكة إلى المدينة نزل على رفاعة بن عبد المنذر.</w:t>
      </w:r>
    </w:p>
    <w:p/>
    <w:p>
      <w:pPr/>
      <w:r>
        <w:rPr/>
        <w:t xml:space="preserve">قالوا: آخى رسول الله - صلى الله عليه وسلم - بين واقد بن عبد الله التميمي وبشر بن البراء بن معرور.</w:t>
      </w:r>
    </w:p>
    <w:p/>
    <w:p>
      <w:pPr/>
      <w:r>
        <w:rPr/>
        <w:t xml:space="preserve">وشهد واقد بن عبد الله مع عبد الله بن جحش سريته إلى نخلة وقتل يومئذ عمرو بن الحضرمي. فقالت يهود: عمرو بن الحضرمي قتله واقد بن عبد الله. عمرو عمرت الحرب والحضرمي حضرت الحرب وواقد وقدت الحرب.</w:t>
      </w:r>
    </w:p>
    <w:p/>
    <w:p>
      <w:pPr/>
      <w:r>
        <w:rPr/>
        <w:t xml:space="preserve">قال محمد بن عمر: وتفاءلوا بذلك فكان كل ذلك من الله على يهود. وشهد واقد بدرا وأحدا والخندق والمشاهد كلها مع رسول الله - صلى الله عليه وسلم - وتوفي في أول خلافة عمر بن الخطاب وليس له عقب.</w:t>
      </w:r>
    </w:p>
    <w:p>
      <w:pPr>
        <w:jc w:val="start"/>
        <w:bidi/>
      </w:pPr>
      <w:r>
        <w:rPr>
          <w:sz w:val="24"/>
          <w:szCs w:val="24"/>
          <w:b w:val="1"/>
          <w:bCs w:val="1"/>
          <w:rtl/>
        </w:rPr>
        <w:t xml:space="preserve">
الطبقات الكبرى،(دار الكتب العلمية - بيروت،1990،ط 1،ج 3،ص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واقد بن عبد الله بن عبد مناف اليربوعي
</w:t>
      </w:r>
    </w:p>
    <w:p>
      <w:pPr/>
      <w:r>
        <w:rPr/>
        <w:t xml:space="preserve">واقد بن عبد الله بن عبد مناف اليربوعي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واقد بن عبيد الله بن عبد مناف بن عرين بن ثعلبة بن يربوع بن حنظلة بن مالك بن زيد مناة بن تميم التميمي
</w:t>
      </w:r>
    </w:p>
    <w:p>
      <w:pPr/>
      <w:r>
        <w:rPr/>
        <w:t xml:space="preserve">واقد بن عبيد الله بن عبد مناف بن عرين بن ثعلبة بن يربوع بن حنظلة بن مالك بن زيد مناة بن تميم التميمي: </w:t>
      </w:r>
    </w:p>
    <w:p/>
    <w:p>
      <w:pPr/>
      <w:r>
        <w:rPr/>
        <w:t xml:space="preserve">كان حليفا للخطاب بن نفيل العدوى، أسلم قبل دخول النبي صلى الله عليه وسلم دار الأرقم، وآخى رسول الله صلى الله عليه وسلم، بينه وبين بشر بن البراء بن ممرور، وخرج واقد مع عبد الله بن جحش، حين بعثه رسول الله صلى الله عليه وسلم إلى نخلة، فقتل واقد عمرو بن الحضرمى، وكان عمرو خارجا إلى نحو العراق، فبعث المشركون إلى رسول الله صلى الله عليه وسلم: إنكم تعظمون هذا الشهر الحرام، وتزعمون أن القتال فيه لا يصلح، فما بال صاحبكم قتل صاحبنا؟ فأنزل الله عزوجل: </w:t>
      </w:r>
    </w:p>
    <w:p>
      <w:pPr/>
      <w:r>
        <w:rPr>
          <w:color w:val="0000ff"/>
        </w:rPr>
        <w:t xml:space="preserve">{يسئلونك عن الشهر الحرام قتالٍ فيه قل قتالٌ فيه كبيرٌ}</w:t>
      </w:r>
    </w:p>
    <w:p>
      <w:pPr/>
      <w:r>
        <w:rPr/>
        <w:t xml:space="preserve"> [البقرة: 217] الآية.</w:t>
      </w:r>
    </w:p>
    <w:p/>
    <w:p>
      <w:pPr/>
      <w:r>
        <w:rPr/>
        <w:t xml:space="preserve">وواقد هذا، أول قاتل من المسلمين، وعمرو بن الحضرمى أول قتيل من المشركين في الإسلام. وشهد واقد بن عبد الله بدرا وأحدا والمشاهد كلها مع رسول الله صلى الله عليه وسلم. وتوفى في خلافة عمر بن الخطاب رضي الله عنه.</w:t>
      </w:r>
    </w:p>
    <w:p/>
    <w:p>
      <w:pPr/>
      <w:r>
        <w:rPr/>
        <w:t xml:space="preserve">وفى قتل واقد اليربوعى هذا عمرو بن الحضرمى، قال عمر بن الخطاب رضي الله عنه [من الطويل]:</w:t>
      </w:r>
    </w:p>
    <w:p/>
    <w:p>
      <w:pPr>
        <w:jc w:val="center"/>
      </w:pPr>
      <w:r>
        <w:rPr>
          <w:color w:val="ff0000"/>
        </w:rPr>
        <w:t xml:space="preserve">سقينا من ابن الحضرمى رماحنا</w:t>
      </w:r>
      <w:r>
        <w:rPr>
          <w:color w:val="ff0000"/>
        </w:rPr>
        <w:t xml:space="preserve">      </w:t>
      </w:r>
      <w:r>
        <w:rPr>
          <w:color w:val="ff0000"/>
        </w:rPr>
        <w:t xml:space="preserve">بنخلة لما أوقد الحرب واقد</w:t>
      </w:r>
    </w:p>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واقد بن عبد الله التميمي
</w:t>
      </w:r>
    </w:p>
    <w:p>
      <w:pPr/>
      <w:r>
        <w:rPr/>
        <w:t xml:space="preserve">واقد بن عبد الله التميمي </w:t>
      </w:r>
    </w:p>
    <w:p/>
    <w:p>
      <w:pPr/>
      <w:r>
        <w:rPr/>
        <w:t xml:space="preserve">حليف بني عدي بن كعب مات في أول خلافة عمر وله صحبة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2026-10-09T22:18:17+03:00</dcterms:created>
  <dcterms:modified xsi:type="dcterms:W3CDTF">2026-10-09T22:18:17+03:00</dcterms:modified>
</cp:coreProperties>
</file>

<file path=docProps/custom.xml><?xml version="1.0" encoding="utf-8"?>
<Properties xmlns="http://schemas.openxmlformats.org/officeDocument/2006/custom-properties" xmlns:vt="http://schemas.openxmlformats.org/officeDocument/2006/docPropsVTypes"/>
</file>