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وائلة بن مازن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وائلة بن مازن
</w:t>
      </w:r>
    </w:p>
    <w:p>
      <w:pPr/>
      <w:r>
        <w:rPr/>
        <w:t xml:space="preserve">وائلة بن مازن  وائلة بن مازن بن صعصعة بن معاوية، من بكر بن هوازن: جد جاهلي. من نسله (أم نوفل بن عبد المطلب) وينسب إليه (عامر بن خلف) الوائلي، قاتل بشر ابن أبي خازم. قلت: هكذا ورد ذكر (وائلة) في اللباب والتاج. وفي جمهرة الأنساب ما مؤداه: وائلة، أم (كبير) و (عمرو) و (زبير) من زوجها صعصعة ابن معاوية، نسبوا إليها؟.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2026-10-09T22:18:12+03:00</dcterms:created>
  <dcterms:modified xsi:type="dcterms:W3CDTF">2026-10-09T22:18:12+03:00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