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سليمان الطنجي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سليمان الطنجي أبو عبد الله
</w:t>
      </w:r>
    </w:p>
    <w:p>
      <w:pPr/>
      <w:r>
        <w:rPr/>
        <w:t xml:space="preserve">محمد بن سعيد بن سليمان الطنجي أبو عبد الله يعرف بابن سليمان. وكانت له معرفة بالحساب والفرائض وكان بعقد الشروط بسماط العدول بفاس</w:t>
      </w:r>
    </w:p>
    <w:p/>
    <w:p>
      <w:pPr/>
      <w:r>
        <w:rPr/>
        <w:t xml:space="preserve">توفي سنة 992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2026-07-29T13:07:09+03:00</dcterms:created>
  <dcterms:modified xsi:type="dcterms:W3CDTF">2026-07-29T13:07:09+03:00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