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القادر بن أمير المؤمنين أبي عبد الله: محمد المهدي الشريف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القادر بن أمير المؤمنين أبي عبد الله: محمد المهدي الشريف الحسني
</w:t>
      </w:r>
    </w:p>
    <w:p>
      <w:pPr/>
      <w:r>
        <w:rPr/>
        <w:t xml:space="preserve">محمد بن عبد القادر بن أمير المؤمنين أبي عبد الله: محمد المهدي الشريف الحسني وزير أبي محمد: عبد الله بن محمد المهدي الشريف الحسني</w:t>
      </w:r>
    </w:p>
    <w:p/>
    <w:p>
      <w:pPr/>
      <w:r>
        <w:rPr/>
        <w:t xml:space="preserve">أخذ عن أبي العباس المنجور، وعن أبي سالم: إبراهيم بن الأكحل.</w:t>
      </w:r>
    </w:p>
    <w:p/>
    <w:p>
      <w:pPr/>
      <w:r>
        <w:rPr/>
        <w:t xml:space="preserve">وسجن شيخنا أبو العباس المنجور لمصاحبته إياه، فلم يسرح من سجنه، حتى اشترط عليه نقلته لمراكش المحروسة، فهذا كان السبب في رواحة إليها، وسكناه بها مدة.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2026-07-28T21:22:17+03:00</dcterms:created>
  <dcterms:modified xsi:type="dcterms:W3CDTF">2026-07-28T21:22:17+03:00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