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الفيض ذو النون بن إبراهيم الإخميمي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الفيض ذو النون بن إبراهيم الإخميمي
</w:t>
      </w:r>
    </w:p>
    <w:p>
      <w:pPr/>
      <w:r>
        <w:rPr/>
        <w:t xml:space="preserve">أبو الفيض ذو النون بن إبراهيم الإخميمي. ذو الإشارات والرموز الشريفة. مغربي الأصل يتولى قريشا، وقيل الأنصار</w:t>
      </w:r>
    </w:p>
    <w:p/>
    <w:p>
      <w:pPr/>
      <w:r>
        <w:rPr/>
        <w:t xml:space="preserve">روى عن مالك، والليث، وابن عيينة، وغيرهم. يروى عنه أخوه: عبد ذي العرش، وابن أخيه عبد الباري بن إسحاق بن إبراهيم المصري.</w:t>
      </w:r>
    </w:p>
    <w:p/>
    <w:p>
      <w:pPr/>
      <w:r>
        <w:rPr/>
        <w:t xml:space="preserve">توفي ذو النون هذا سنة 245 وقبر بالقرافة يزار ويتبرك به وثانيهم: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2026-07-28T03:07:33+03:00</dcterms:created>
  <dcterms:modified xsi:type="dcterms:W3CDTF">2026-07-28T03:07:33+03:00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