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محمد بن سعد بن عبد الله بن سعد المقدسية
</w:t>
      </w:r>
    </w:p>
    <w:p>
      <w:pPr>
        <w:jc w:val="start"/>
        <w:bidi/>
      </w:pPr>
      <w:r>
        <w:rPr>
          <w:rFonts w:ascii="arial" w:hAnsi="arial" w:eastAsia="arial" w:cs="arial"/>
          <w:sz w:val="28"/>
          <w:szCs w:val="28"/>
          <w:b w:val="1"/>
          <w:bCs w:val="1"/>
          <w:rtl/>
        </w:rPr>
        <w:t xml:space="preserve">خديجة بنت محمد بن سعد بن عبد الله بن سعد المقدسية
</w:t>
      </w:r>
    </w:p>
    <w:p>
      <w:pPr/>
      <w:r>
        <w:rPr/>
        <w:t xml:space="preserve">خديجة بنت محمد بن سعد بن عبد الله بن سعد المقدسية. زوجة أبي بكر بن طرحان. مولدها سنة 624 سمعت من الزبيدي وابن صلاح وغيرهما.</w:t>
      </w:r>
    </w:p>
    <w:p/>
    <w:p>
      <w:pPr/>
      <w:r>
        <w:rPr/>
        <w:t xml:space="preserve">وتوفيت في المحرم سنة إحدى وسبعمائة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خديجة بنت محمد بن سعد بن عبد الله بن سعد المقدسية أم أحمد زوجة أبي بكر بن طرخان
</w:t>
      </w:r>
    </w:p>
    <w:p>
      <w:pPr/>
      <w:r>
        <w:rPr/>
        <w:t xml:space="preserve">خديجة بنت محمد بن سعد بن عبد الله بن سعد المقدسية أم أحمد زوجة أبي بكر بن طرخان حدث عنها ابن الخباز بحديث من البخاري في معجمه قبل موتها بأربعين سنة، وكان مولدها في سنة أربع وعشرين وست مائة.</w:t>
      </w:r>
    </w:p>
    <w:p/>
    <w:p>
      <w:pPr/>
      <w:r>
        <w:rPr/>
        <w:t xml:space="preserve">روت عن ابن صباح، وابن الزبيدي.</w:t>
      </w:r>
    </w:p>
    <w:p/>
    <w:p>
      <w:pPr/>
      <w:r>
        <w:rPr/>
        <w:t xml:space="preserve">توفيت في أول سنة إحدى وسبع مائة.</w:t>
      </w:r>
    </w:p>
    <w:p/>
    <w:p>
      <w:pPr/>
      <w:r>
        <w:rPr/>
        <w:t xml:space="preserve">أخبرتنا خديجة بنت محمد السعدية، وأبو الحسين بن الفقيه، ومحمد بن أبي العز، قالوا: أنا الحسين بن مبارك، أنا أبو زرعة، أنا مكي بن منصور، أنا أبو بكر الحيري، أنا محمد بن يعقوب الأصم، أنا الربيع، نا الشافعي، أنا مالك، عن نافع، عن ابن عمر، أن النبي صلى الله عليه وسلم نهى عن النجش ’’</w:t>
      </w:r>
    </w:p>
    <w:p/>
    <w:p>
      <w:pPr/>
      <w:r>
        <w:rPr/>
        <w:t xml:space="preserve">وأنه «نهى عن قتل الكلاب»</w:t>
      </w:r>
    </w:p>
    <w:p/>
    <w:p>
      <w:pPr/>
      <w:r>
        <w:rPr/>
        <w:t xml:space="preserve">وأنه قال: «لا يخطب أحدكم على خطبة أخيه».</w:t>
      </w:r>
    </w:p>
    <w:p/>
    <w:p>
      <w:pPr/>
      <w:r>
        <w:rPr/>
        <w:t xml:space="preserve">متفق على هذه الأحاديث الثلاثة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2026-07-30T01:13:32+03:00</dcterms:created>
  <dcterms:modified xsi:type="dcterms:W3CDTF">2026-07-30T01:13:32+03:00</dcterms:modified>
</cp:coreProperties>
</file>

<file path=docProps/custom.xml><?xml version="1.0" encoding="utf-8"?>
<Properties xmlns="http://schemas.openxmlformats.org/officeDocument/2006/custom-properties" xmlns:vt="http://schemas.openxmlformats.org/officeDocument/2006/docPropsVTypes"/>
</file>