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الله المجاصي المالكي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الله المجاصي المالكي أبو سعيد
</w:t>
      </w:r>
    </w:p>
    <w:p>
      <w:pPr/>
      <w:r>
        <w:rPr/>
        <w:t xml:space="preserve">خلف الله المجاصي المالكي أبو سعيد. كان حافظا يحفظ ’’المقدمات’’ و ’’البيان’’ و ’’التحصيل’’ وكان باقعة الدهر في الحفظ.</w:t>
      </w:r>
    </w:p>
    <w:p/>
    <w:p>
      <w:pPr/>
      <w:r>
        <w:rPr/>
        <w:t xml:space="preserve">أخذ عن سليمان الونشريسى.</w:t>
      </w:r>
    </w:p>
    <w:p/>
    <w:p>
      <w:pPr/>
      <w:r>
        <w:rPr/>
        <w:t xml:space="preserve">توفي سنة 732 وغليه ينسب بفاس درب خلف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2026-07-28T19:15:03+03:00</dcterms:created>
  <dcterms:modified xsi:type="dcterms:W3CDTF">2026-07-28T19:15:03+03:00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