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سعيد بن محمد بن مالك المعافري
</w:t>
      </w:r>
    </w:p>
    <w:p>
      <w:pPr>
        <w:jc w:val="start"/>
        <w:bidi/>
      </w:pPr>
      <w:r>
        <w:rPr>
          <w:rFonts w:ascii="arial" w:hAnsi="arial" w:eastAsia="arial" w:cs="arial"/>
          <w:sz w:val="28"/>
          <w:szCs w:val="28"/>
          <w:b w:val="1"/>
          <w:bCs w:val="1"/>
          <w:rtl/>
        </w:rPr>
        <w:t xml:space="preserve">أحمد بن محمد بن سعيد بن محمد بن مالك المعافري
</w:t>
      </w:r>
    </w:p>
    <w:p>
      <w:pPr/>
      <w:r>
        <w:rPr/>
        <w:t xml:space="preserve">أحمد بن محمد بن سعيد بن محمد بن مالك المعافري. من أهل غرناطة، أبو جعفر، ويعرف بابن أبي جبل، ولي قضاء المرية بعد قضائه بوادي آش، ثم ولي بعد صرفه عن المرية قضاء مالقة، ثم ’’بسطة’’.</w:t>
      </w:r>
    </w:p>
    <w:p/>
    <w:p>
      <w:pPr/>
      <w:r>
        <w:rPr/>
        <w:t xml:space="preserve">كان من أهل العلم والمعرفة بالأحكام الشرعية، والقضايا الدينية، وكان له حذق بصناعة العربية، ومشاركة في غيرها من الفنون، وله حظ من قرض الشعر.</w:t>
      </w:r>
    </w:p>
    <w:p/>
    <w:p>
      <w:pPr/>
      <w:r>
        <w:rPr/>
        <w:t xml:space="preserve">قرأ على الأستذ أبي جعفر بن الزبير، وعلى الأستاذ أبي عبد الله بن الكماد اللخمي، وأبي الحسن. فضل بن فضيلة، والأستاذ ابن الطباع، وعلي بن مسقون، والقاضي أبي جعفر الكحيلي، والخطيب أبي محمد عبد الوهاب بن أبي الشداد الباهلي، والوزير أبي عبد الله: محمد بن ربيع الأشعري، وابن رشيد الفهري، ومالك بن المرحل، أجاز له، وعلى أبي الحسن: علي بن يوسف بن ابن علي العبدري، الشهير بالسفاح الهذلي. وأجاز له من أهل المشرق ناصر الدين المشذالي، وبهاء الدين بن النحاس الحلبي، والحافظ المحدث تقي الدين: أبو القاسم: عبيد الله بن محمد بن عباس الأشعري، والحراني.</w:t>
      </w:r>
    </w:p>
    <w:p/>
    <w:p>
      <w:pPr/>
      <w:r>
        <w:rPr/>
        <w:t xml:space="preserve">توفي بحضرة غرناطة يوم الثلاثاء الثالث والعشرين من سنة 726 وله نظم.</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2026-07-29T04:18:59+03:00</dcterms:created>
  <dcterms:modified xsi:type="dcterms:W3CDTF">2026-07-29T04:18:59+03:00</dcterms:modified>
</cp:coreProperties>
</file>

<file path=docProps/custom.xml><?xml version="1.0" encoding="utf-8"?>
<Properties xmlns="http://schemas.openxmlformats.org/officeDocument/2006/custom-properties" xmlns:vt="http://schemas.openxmlformats.org/officeDocument/2006/docPropsVTypes"/>
</file>