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مفتاح بن هارون بن أبي النُّعاس العُماري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مفتاح
</w:t>
      </w:r>
    </w:p>
    <w:p>
      <w:pPr/>
      <w:r>
        <w:rPr/>
        <w:t xml:space="preserve">أحمد مفتاح  أحمد بن مفتاح بن هارون بن أبي النعاس العماري:اديب مصري، له نظم جيد. نسبته إلى جد له اسمه عمار (بضم العين و تخفيف الميم) ولد في نزلة عمرو (بالمنية) و تعلم بالازهر و دار العلوم، واشتغل بالصحافة، ودرس بدار العلوم و بقسم المعلمين الادبي بالقاهرة. له ’’مفتاح الافكار في النثر المختار - ط) و (رفع اللثام عن اسماء الضرغام - ط) رسالة و يغلب على كتابته السجع.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2026-08-20T00:57:45+03:00</dcterms:created>
  <dcterms:modified xsi:type="dcterms:W3CDTF">2026-08-20T00:57:45+03:00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