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المرقال
</w:t>
      </w:r>
    </w:p>
    <w:p>
      <w:pPr>
        <w:jc w:val="start"/>
        <w:bidi/>
      </w:pPr>
      <w:r>
        <w:rPr>
          <w:rFonts w:ascii="arial" w:hAnsi="arial" w:eastAsia="arial" w:cs="arial"/>
          <w:sz w:val="28"/>
          <w:szCs w:val="28"/>
          <w:b w:val="1"/>
          <w:bCs w:val="1"/>
          <w:rtl/>
        </w:rPr>
        <w:t xml:space="preserve">المرقال
</w:t>
      </w:r>
    </w:p>
    <w:p>
      <w:pPr/>
      <w:r>
        <w:rPr/>
        <w:t xml:space="preserve">المرقال  هاشم بن عتبه بن أبى وقاص: صحابى، خطيب من الفرسان، يلقب بالمرقال. وهو ابن أخى سعد بن أبى وقاص. أسلم يوم فتح مكة. ونزل الشام بعد فتحها، فأرسله (عمر) مع ستة عشر رجلا من جند الشام، مددا لسعد بن أبى وقاص، فى العراق. وشهد القادسية مع (سعد) وأصيب عينه يوم اليرموك فقيل له (الأعور) وفتح جلولاء. وكان مع على بن أبى طالب فى حروبه. وتولى قيادة الرجالة فى صفين، وقتل فى آخر أيامها. </w:t>
      </w:r>
    </w:p>
    <w:p>
      <w:pPr>
        <w:jc w:val="start"/>
        <w:bidi/>
      </w:pPr>
      <w:r>
        <w:rPr>
          <w:sz w:val="24"/>
          <w:szCs w:val="24"/>
          <w:b w:val="1"/>
          <w:bCs w:val="1"/>
          <w:rtl/>
        </w:rPr>
        <w:t xml:space="preserve">
الأعلام،(دار العلم للملايين - بيروت،2002،ط 15،ج 8،ص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المرقال
</w:t>
      </w:r>
    </w:p>
    <w:p>
      <w:pPr/>
      <w:r>
        <w:rPr/>
        <w:t xml:space="preserve">المرقال هو هاشم بن عتبة بن أبي وقاص. </w:t>
      </w:r>
    </w:p>
    <w:p>
      <w:pPr>
        <w:jc w:val="start"/>
        <w:bidi/>
      </w:pPr>
      <w:r>
        <w:rPr>
          <w:sz w:val="24"/>
          <w:szCs w:val="24"/>
          <w:b w:val="1"/>
          <w:bCs w:val="1"/>
          <w:rtl/>
        </w:rPr>
        <w:t xml:space="preserve">
أعيان الشيعة،(دار التعارف للمطبوعات - بيروت،1983،ط 1،ج 10،ص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المرقال
</w:t>
      </w:r>
    </w:p>
    <w:p>
      <w:pPr/>
      <w:r>
        <w:rPr/>
        <w:t xml:space="preserve">المرقال هاشم بن عتبة.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2026-10-09T15:36:29+03:00</dcterms:created>
  <dcterms:modified xsi:type="dcterms:W3CDTF">2026-10-09T15:36:29+03:00</dcterms:modified>
</cp:coreProperties>
</file>

<file path=docProps/custom.xml><?xml version="1.0" encoding="utf-8"?>
<Properties xmlns="http://schemas.openxmlformats.org/officeDocument/2006/custom-properties" xmlns:vt="http://schemas.openxmlformats.org/officeDocument/2006/docPropsVTypes"/>
</file>