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بزيعة بنت أبي خارجة
</w:t>
      </w:r>
    </w:p>
    <w:p>
      <w:pPr>
        <w:jc w:val="start"/>
        <w:bidi/>
      </w:pPr>
      <w:r>
        <w:rPr>
          <w:rFonts w:ascii="arial" w:hAnsi="arial" w:eastAsia="arial" w:cs="arial"/>
          <w:sz w:val="28"/>
          <w:szCs w:val="28"/>
          <w:b w:val="1"/>
          <w:bCs w:val="1"/>
          <w:rtl/>
        </w:rPr>
        <w:t xml:space="preserve">بزيعة بنت أبي خارجة
</w:t>
      </w:r>
    </w:p>
    <w:p>
      <w:pPr/>
      <w:r>
        <w:rPr/>
        <w:t xml:space="preserve">بزيعة بنت أبي خارجة بن أوس بن السكن بن عدي بن عبيد بن فهر بن ثعلبة بن غنم بن عوف بن عمرو بن عوف بن الخزرج. وأمها مريم بنت عصمة بن زيد بن مليل بن وبرة بن خالد بن العجلان بن زيد بن غنم بن سالم بن عوف. تزوجها الوليد بن عبادة بن الصامت بن قيس بن أصرم بن فهر بن ثعلبة بن غنم. أسلمت بزيعة وبايعت رسول الله - صلى الله عليه وسلم -</w:t>
      </w:r>
    </w:p>
    <w:p/>
    <w:p>
      <w:pPr/>
      <w:r>
        <w:rPr/>
        <w:t xml:space="preserve">ومن بلحبلى والحبلى سالم بن غنم بن عوف بن الخزرج</w:t>
      </w:r>
    </w:p>
    <w:p/>
    <w:p>
      <w:pPr/>
      <w:r>
        <w:rPr/>
        <w:t xml:space="preserve">وإنما سمي الحبلى لعظم بطنه</w:t>
      </w:r>
    </w:p>
    <w:p>
      <w:pPr>
        <w:jc w:val="start"/>
        <w:bidi/>
      </w:pPr>
      <w:r>
        <w:rPr>
          <w:sz w:val="24"/>
          <w:szCs w:val="24"/>
          <w:b w:val="1"/>
          <w:bCs w:val="1"/>
          <w:rtl/>
        </w:rPr>
        <w:t xml:space="preserve">
الطبقات الكبرى،(دار الكتب العلمية - بيروت،1990،ط 1،ج 8،ص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2026-07-28T19:46:56+03:00</dcterms:created>
  <dcterms:modified xsi:type="dcterms:W3CDTF">2026-07-28T19:46:56+03:00</dcterms:modified>
</cp:coreProperties>
</file>

<file path=docProps/custom.xml><?xml version="1.0" encoding="utf-8"?>
<Properties xmlns="http://schemas.openxmlformats.org/officeDocument/2006/custom-properties" xmlns:vt="http://schemas.openxmlformats.org/officeDocument/2006/docPropsVTypes"/>
</file>