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w:t>
      </w:r>
    </w:p>
    <w:p>
      <w:pPr>
        <w:jc w:val="start"/>
        <w:bidi/>
      </w:pPr>
      <w:r>
        <w:rPr>
          <w:rFonts w:ascii="arial" w:hAnsi="arial" w:eastAsia="arial" w:cs="arial"/>
          <w:sz w:val="28"/>
          <w:szCs w:val="28"/>
          <w:b w:val="1"/>
          <w:bCs w:val="1"/>
          <w:rtl/>
        </w:rPr>
        <w:t xml:space="preserve">هارون بن عبد الله
</w:t>
      </w:r>
    </w:p>
    <w:p>
      <w:pPr/>
      <w:r>
        <w:rPr/>
        <w:t xml:space="preserve">هارون بن عبد الله  هارون بن عبد الله الشارى الصفرى: مقدم الصفرية فى أيام المعتمد والمعتضد العباسيين. كان شجاعا مغوارا. خرج فى أطراف الموصل، فتبعة عدد كبير، فقصده المعتضد سنة 282 هـ ، وقاتله بالجيوش، فانهزم جمع هارون (صاحب الترجمة) واستسلم وجوه أصحابه، فأمنهم المعتضد، وبقى هارون فى قلة، فعبر دجلة وأقام فى البرية، فتعقبه حسن بن حمدان التغلبى، فأسره، وجاء به إلى المعتضد فشهره ثم صلبه.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2026-10-09T15:02:10+03:00</dcterms:created>
  <dcterms:modified xsi:type="dcterms:W3CDTF">2026-10-09T15:02:10+03:00</dcterms:modified>
</cp:coreProperties>
</file>

<file path=docProps/custom.xml><?xml version="1.0" encoding="utf-8"?>
<Properties xmlns="http://schemas.openxmlformats.org/officeDocument/2006/custom-properties" xmlns:vt="http://schemas.openxmlformats.org/officeDocument/2006/docPropsVTypes"/>
</file>