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هادي كاشف الغطاء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هادي كاشف الغطاء
</w:t>
      </w:r>
    </w:p>
    <w:p>
      <w:pPr/>
      <w:r>
        <w:rPr/>
        <w:t xml:space="preserve">هادي كاشف الغطاء  هادى بن عباس بن على ابن كاشف الغطاء: فاضل إمامى عراقى. من كتبه (أوجز الأنباء فى مقتل سيد الشهداء –ط) رسالة، و (المقبولة الحسينية – ط) مراث من نظمه، (ومجموعة – خ) أدب و تراجم، و (المستدرك على نهج البلاغة – ط) و (البرهان المبين فيمن يجب اتباعه من النبيين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2026-10-09T14:15:54+03:00</dcterms:created>
  <dcterms:modified xsi:type="dcterms:W3CDTF">2026-10-09T14:15:54+03:00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