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مخرمة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مخرمة السعدي
</w:t>
      </w:r>
    </w:p>
    <w:p>
      <w:pPr/>
      <w:r>
        <w:rPr/>
        <w:t xml:space="preserve">أبو مخرمة السعدي. قال هشام بن عمار عن صدقة بن خالد عن ابن جابر قال: رأيت أبا مخرمة لا يغير شيبه.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2026-07-28T17:31:38+03:00</dcterms:created>
  <dcterms:modified xsi:type="dcterms:W3CDTF">2026-07-28T17:31:38+03:00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