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نمر بن عيمان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نمر بن عيمان
</w:t>
      </w:r>
    </w:p>
    <w:p>
      <w:pPr/>
      <w:r>
        <w:rPr/>
        <w:t xml:space="preserve">نمر بن عيمان  نمر بن عيمان بن نصر بن زهران. من الأزد: جد جاهلى يمانى. من نسله (أبو الكنود بن عبد الله بن عامر) قتل مع المختار الثقفى، و (الطفيل بن عبد الله بن الحارث) أخو عائشة أم المؤمنين، لأمها، وكان أسن منها ؛ و (حذيفة بن عبد الله بن عوف) كانت معه راية قومه يوم القادسية.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2026-10-09T13:10:49+03:00</dcterms:created>
  <dcterms:modified xsi:type="dcterms:W3CDTF">2026-10-09T13:10:49+03:00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