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سلمة
</w:t>
      </w:r>
    </w:p>
    <w:p>
      <w:pPr/>
      <w:r>
        <w:rPr/>
        <w:t xml:space="preserve">عبد الله بن سلمة بن قعنب الحارثي. ويكنى أبا عبد الرحمن. وكان عابدا فاضلا. روى عن مالك بن أنس كتبه. وروى عن عبد العزيز الدراوردي وغيره من مشيخة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2026-07-28T17:32:33+03:00</dcterms:created>
  <dcterms:modified xsi:type="dcterms:W3CDTF">2026-07-28T17:32:33+03:00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