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حازم
</w:t>
      </w:r>
    </w:p>
    <w:p>
      <w:pPr>
        <w:jc w:val="start"/>
        <w:bidi/>
      </w:pPr>
      <w:r>
        <w:rPr>
          <w:rFonts w:ascii="arial" w:hAnsi="arial" w:eastAsia="arial" w:cs="arial"/>
          <w:sz w:val="28"/>
          <w:szCs w:val="28"/>
          <w:b w:val="1"/>
          <w:bCs w:val="1"/>
          <w:rtl/>
        </w:rPr>
        <w:t xml:space="preserve">يزيد بن حازم
</w:t>
      </w:r>
    </w:p>
    <w:p>
      <w:pPr/>
      <w:r>
        <w:rPr/>
        <w:t xml:space="preserve">يزيد بن حازم الأزدي. ثم الجهضمي. ويكنى أبا بكر. وكان ثقة إن شاء الله.</w:t>
      </w:r>
    </w:p>
    <w:p/>
    <w:p>
      <w:pPr/>
      <w:r>
        <w:rPr/>
        <w:t xml:space="preserve">أخبرنا وهب بن جرير بن حازم قال: مات يزيد بن حازم آخر سنة سبع وأربعين ومائة وأول سنة ثمان وأربعين ومائة.</w:t>
      </w:r>
    </w:p>
    <w:p>
      <w:pPr>
        <w:jc w:val="start"/>
        <w:bidi/>
      </w:pPr>
      <w:r>
        <w:rPr>
          <w:sz w:val="24"/>
          <w:szCs w:val="24"/>
          <w:b w:val="1"/>
          <w:bCs w:val="1"/>
          <w:rtl/>
        </w:rPr>
        <w:t xml:space="preserve">
الطبقات الكبرى،(دار الكتب العلمية - بيروت،1990،ط 1،ج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حازم، أخو جرير بن حازم، الأزدي، البصري 
</w:t>
      </w:r>
    </w:p>
    <w:p>
      <w:pPr/>
      <w:r>
        <w:rPr/>
        <w:t xml:space="preserve">يزيد بن حازم، أخو جرير بن حازم، الأزدي، البصري. </w:t>
      </w:r>
    </w:p>
    <w:p/>
    <w:p>
      <w:pPr/>
      <w:r>
        <w:rPr/>
        <w:t xml:space="preserve">عن سليمان بن يسار.</w:t>
      </w:r>
    </w:p>
    <w:p/>
    <w:p>
      <w:pPr/>
      <w:r>
        <w:rPr/>
        <w:t xml:space="preserve">روى عنه: حماد بن زيد، عن عكرمة، مولى ابن عباس.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حازم الأزدي
</w:t>
      </w:r>
    </w:p>
    <w:p>
      <w:pPr/>
      <w:r>
        <w:rPr/>
        <w:t xml:space="preserve">يزيد بن حازم الأزدي </w:t>
      </w:r>
    </w:p>
    <w:p/>
    <w:p>
      <w:pPr/>
      <w:r>
        <w:rPr/>
        <w:t xml:space="preserve">من أهل البصرة أخو جرير بن حازم</w:t>
      </w:r>
    </w:p>
    <w:p/>
    <w:p>
      <w:pPr/>
      <w:r>
        <w:rPr/>
        <w:t xml:space="preserve">يروي عن سليمان بن يسار روى عنه حماد بن زيد مات سنة سبع وأربعين ومائة كنيته أبو بكر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حازم بصري
</w:t>
      </w:r>
    </w:p>
    <w:p>
      <w:pPr/>
      <w:r>
        <w:rPr/>
        <w:t xml:space="preserve">يزيد بن حازم بصري </w:t>
      </w:r>
    </w:p>
    <w:p/>
    <w:p>
      <w:pPr/>
      <w:r>
        <w:rPr/>
        <w:t xml:space="preserve">ثقة أزدي وهو مولى حماد بن زيد من فوق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حازم
</w:t>
      </w:r>
    </w:p>
    <w:p>
      <w:pPr/>
      <w:r>
        <w:rPr/>
        <w:t xml:space="preserve">يزيد بن حازم </w:t>
      </w:r>
    </w:p>
    <w:p/>
    <w:p>
      <w:pPr/>
      <w:r>
        <w:rPr/>
        <w:t xml:space="preserve">أخو جرير بن حازم روى عن سليمان بن يسار وعكرمة وعبد الله بن أبي سلمة روى عنه حماد بن زيد سمعت أبي يقول ذلك. نا عبد الرحمن انا عبد الله بن أحمد بن محمد بن حنبل فيما كتب إلي قال سألت أبي عن يزيد بن حازم أخي جرير بن حازم فقال: ثقة. حدثنا عبد الرحمن قال ذكره أبي عن إسحاق بن منصور عن يحيى بن معين أنه قال: يزيد بن حازم أخو جرير بن حازم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2026-07-29T02:00:56+03:00</dcterms:created>
  <dcterms:modified xsi:type="dcterms:W3CDTF">2026-07-29T02:00:56+03:00</dcterms:modified>
</cp:coreProperties>
</file>

<file path=docProps/custom.xml><?xml version="1.0" encoding="utf-8"?>
<Properties xmlns="http://schemas.openxmlformats.org/officeDocument/2006/custom-properties" xmlns:vt="http://schemas.openxmlformats.org/officeDocument/2006/docPropsVTypes"/>
</file>