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أبي بكرة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أبي بكرة
</w:t>
      </w:r>
    </w:p>
    <w:p>
      <w:pPr/>
      <w:r>
        <w:rPr/>
        <w:t xml:space="preserve">عبد العزيز بن أبي بكرة. وأمه أم ولد. وقد روي عنه أيضا. وله أحاديث.</w:t>
      </w:r>
    </w:p>
    <w:p/>
    <w:p>
      <w:pPr/>
      <w:r>
        <w:rPr/>
        <w:t xml:space="preserve">وتوفي عبد العزيز وله عقب.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2026-07-29T10:40:21+03:00</dcterms:created>
  <dcterms:modified xsi:type="dcterms:W3CDTF">2026-07-29T10:40:21+03:00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