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العنبس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العنبس
</w:t>
      </w:r>
    </w:p>
    <w:p>
      <w:pPr/>
      <w:r>
        <w:rPr/>
        <w:t xml:space="preserve">أبو العنبس. الذي روى عنه مسعر. اسمه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العنبس العدوي الكوفي
</w:t>
      </w:r>
    </w:p>
    <w:p>
      <w:pPr/>
      <w:r>
        <w:rPr/>
        <w:t xml:space="preserve">أبو العنبس العدوي الكوفي </w:t>
      </w:r>
    </w:p>
    <w:p/>
    <w:p>
      <w:pPr/>
      <w:r>
        <w:rPr/>
        <w:t xml:space="preserve">جد يونس بن بكير لامه اسمه الحارث عن أبي العدبس والقاسم بن محمد وعنه إسرائيل وأبو عوانة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العنبس
</w:t>
      </w:r>
    </w:p>
    <w:p>
      <w:pPr/>
      <w:r>
        <w:rPr/>
        <w:t xml:space="preserve">أبو العنبس </w:t>
      </w:r>
    </w:p>
    <w:p/>
    <w:p>
      <w:pPr/>
      <w:r>
        <w:rPr/>
        <w:t xml:space="preserve">الذي روى عنه مسعر بن كدام عن أبي العدبس واسم أبي العنبس الحارث واسم أبي العدبس منيع ومدار ما روياه عن أبي غالب وهو لا شيء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العنبس
</w:t>
      </w:r>
    </w:p>
    <w:p>
      <w:pPr/>
      <w:r>
        <w:rPr/>
        <w:t xml:space="preserve">أبو العنبس </w:t>
      </w:r>
    </w:p>
    <w:p/>
    <w:p>
      <w:pPr/>
      <w:r>
        <w:rPr/>
        <w:t xml:space="preserve">الذي يروي عن أبي العدبس اسمه الحارث من أهل الكوفة</w:t>
      </w:r>
    </w:p>
    <w:p/>
    <w:p>
      <w:pPr/>
      <w:r>
        <w:rPr/>
        <w:t xml:space="preserve">يروي عن مسعر بن كدام يعتبر حديثه إذا روى عن الثقات المشاهير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2026-07-29T07:08:32+03:00</dcterms:created>
  <dcterms:modified xsi:type="dcterms:W3CDTF">2026-07-29T07:08:32+03:00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