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اليعربي
</w:t>
      </w:r>
    </w:p>
    <w:p>
      <w:pPr>
        <w:jc w:val="start"/>
        <w:bidi/>
      </w:pPr>
      <w:r>
        <w:rPr>
          <w:rFonts w:ascii="arial" w:hAnsi="arial" w:eastAsia="arial" w:cs="arial"/>
          <w:sz w:val="28"/>
          <w:szCs w:val="28"/>
          <w:b w:val="1"/>
          <w:bCs w:val="1"/>
          <w:rtl/>
        </w:rPr>
        <w:t xml:space="preserve">المؤيد اليعربي
</w:t>
      </w:r>
    </w:p>
    <w:p>
      <w:pPr/>
      <w:r>
        <w:rPr/>
        <w:t xml:space="preserve">المؤيد اليعربي  ناصر بن مرشد بن مالك بن ابي العرب، من ولد نصر بن زهران اليعربي: اول الائمة اليعاربة في عمان. نشأ في الرستاق كغيره من رؤساء العرب، بعد ان تقسمت بلاد المملكة العمانية وصارت ممالك، فتراسل الوجوه والعلماء وتشاوروا، وقد فشا في البلاد ظلم الامراء والملوك، فاتفقوا على البيعة لامام واحد يجمع كلمتهم، واختاروا صاحب الترجمة، فبايعوا له بالامامة في الرستاق سنة 1024هـ ، فنهض بهم وهاجم البلدان فاستولى على القلعة وقرية نخل وازكى ونزوى واستقر فيها. ثم اتسع سلطانه وجعل أهل البلاد يفدون عليه بطاعتهم، فانتمت له الديار العمانية كلها. اخباره ومناقبه كثيرة. وكان مظفرا حازما حمدت سيرته، واستمر إلى ان توفى بنزوى.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2026-10-09T05:12:47+03:00</dcterms:created>
  <dcterms:modified xsi:type="dcterms:W3CDTF">2026-10-09T05:12:47+03:00</dcterms:modified>
</cp:coreProperties>
</file>

<file path=docProps/custom.xml><?xml version="1.0" encoding="utf-8"?>
<Properties xmlns="http://schemas.openxmlformats.org/officeDocument/2006/custom-properties" xmlns:vt="http://schemas.openxmlformats.org/officeDocument/2006/docPropsVTypes"/>
</file>