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بن الحسين بن محمد بن عيسى الحسني الطالبي، أبو الفتح، المعروف بالديلمي
</w:t>
      </w:r>
    </w:p>
    <w:p>
      <w:pPr>
        <w:jc w:val="start"/>
        <w:bidi/>
      </w:pPr>
      <w:r>
        <w:rPr>
          <w:rFonts w:ascii="arial" w:hAnsi="arial" w:eastAsia="arial" w:cs="arial"/>
          <w:sz w:val="28"/>
          <w:szCs w:val="28"/>
          <w:b w:val="1"/>
          <w:bCs w:val="1"/>
          <w:rtl/>
        </w:rPr>
        <w:t xml:space="preserve">ابو الفتح الديلمي
</w:t>
      </w:r>
    </w:p>
    <w:p>
      <w:pPr/>
      <w:r>
        <w:rPr/>
        <w:t xml:space="preserve">ابو الفتح الديلمي  الناصر بن الحسين بن محمد بن عيسى الحسني الطالبي، ابو الفتح، المعروف بالديلمي: مفسر، من ائمة الزيدية وشجعانهم. ولد وتعلم في بلاد الديلم (في الجنوب الغربي لبحر قزوين) ودخل اليمن سنة 437هـ ، فدعا إلى نفسه بالامامة. وبايعته قبائل اشتد بها ازره، فاستولى على مدينة صعدة، وامتلك صنعاء. وجعل اقامته في (ذي بين) واختط حصن (ظفار ذي بين) وظهر الصليحيون في ايامه، فقاتله علي بن محمد الصليحي. ووقع غلاء شديد في اليمن (سنة 443) حتى اكل الناس الميتة في عهده. واستمر في جهاد ونضال إلى ان قتله الصليحي، في وقعة كانت بينهما بقاع فيد (او نجد الحاج) من بلاد عنس وقبره في قرية افيق (بفتح الهمزة وكسر الفاء) من بلاد عنس. وله ذرية في مدينة ذمار وغيرها يعرفون ببني الديلمي. وكان فقيها عالما، له كتاب في (التفسير) اربعة اجزاء. وفي اسمه ونسبه وتاريخ دخوله اليمن وعام وفاته، خلاف. </w:t>
      </w:r>
    </w:p>
    <w:p>
      <w:pPr>
        <w:jc w:val="start"/>
        <w:bidi/>
      </w:pPr>
      <w:r>
        <w:rPr>
          <w:sz w:val="24"/>
          <w:szCs w:val="24"/>
          <w:b w:val="1"/>
          <w:bCs w:val="1"/>
          <w:rtl/>
        </w:rPr>
        <w:t xml:space="preserve">
الأعلام،(دار العلم للملايين - بيروت،2002،ط 15،ج 7،ص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2026-07-28T22:21:06+03:00</dcterms:created>
  <dcterms:modified xsi:type="dcterms:W3CDTF">2026-07-28T22:21:06+03:00</dcterms:modified>
</cp:coreProperties>
</file>

<file path=docProps/custom.xml><?xml version="1.0" encoding="utf-8"?>
<Properties xmlns="http://schemas.openxmlformats.org/officeDocument/2006/custom-properties" xmlns:vt="http://schemas.openxmlformats.org/officeDocument/2006/docPropsVTypes"/>
</file>