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نوفل بن الحارث بن عبد المطلب. وأمه هند وهي أم خالد بنت خالد بن حزام بن خويلد بن أسد بن عبد العزى بن قصي. فولد</w:t>
      </w:r>
    </w:p>
    <w:p/>
    <w:p>
      <w:pPr/>
      <w:r>
        <w:rPr/>
        <w:t xml:space="preserve">محمد بن عبد الله القاسم ومعاوية لا بقية لهما وأمهما ضريبة بنت الحارث بن نوفل بن الحارث بن عبد المطلب. وجعفرا وقسيمة وأمهما حميدة بنت أبي سفيان بن الحارث بن عبد المطلب. وقد روى الزهري عن محمد بن عبد الله بن نوفل.</w:t>
      </w:r>
    </w:p>
    <w:p>
      <w:pPr>
        <w:jc w:val="start"/>
        <w:bidi/>
      </w:pPr>
      <w:r>
        <w:rPr>
          <w:sz w:val="24"/>
          <w:szCs w:val="24"/>
          <w:b w:val="1"/>
          <w:bCs w:val="1"/>
          <w:rtl/>
        </w:rPr>
        <w:t xml:space="preserve">
الطبقات الكبرى،(دار الكتب العلمية - بيروت،1990،ط 1،ج 5،ص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نوفل، الهاشمي 
</w:t>
      </w:r>
    </w:p>
    <w:p>
      <w:pPr/>
      <w:r>
        <w:rPr/>
        <w:t xml:space="preserve">محمد بن عبد الله بن نوفل، الهاشمي. </w:t>
      </w:r>
    </w:p>
    <w:p/>
    <w:p>
      <w:pPr/>
      <w:r>
        <w:rPr/>
        <w:t xml:space="preserve">قال لنا عبد الله بن صالحٍ: حدثني الليث، قال: حدثني عقيل، عن ابن شهاب، قال: حدثني محمد بن عبد الله بن نوفل، أنه سمع الضحاك بن قيس، في حجة معاوية يقول: لا يفتي بالتمتع بالعمرة إلى الحج إلا من جهل، فقال سعد: بئس ما قلت يا ابن أخي، فوالله، لقد فعله النبي صلى الله عليه وسلم، وفعلنا معه.</w:t>
      </w:r>
    </w:p>
    <w:p/>
    <w:p>
      <w:pPr/>
      <w:r>
        <w:rPr/>
        <w:t xml:space="preserve">وقال لنا إسماعيل: حدثني مالكٌ، عن ابن شهاب، عن محمد بن عبد الله بن نوفل بن عبد المطلب.</w:t>
      </w:r>
    </w:p>
    <w:p/>
    <w:p>
      <w:pPr/>
      <w:r>
        <w:rPr/>
        <w:t xml:space="preserve">وقال لي أحمد بن أبي عمرو: حدثني أبي، عن إبراهيم، عن محمد بن ميسرة، عن الزهري، عن محمد بن عبد الله بن الحارث.</w:t>
      </w:r>
    </w:p>
    <w:p/>
    <w:p>
      <w:pPr/>
      <w:r>
        <w:rPr/>
        <w:t xml:space="preserve">وقال لي إسحاق: عن بقية، عن الزبيدي، عن الزهري، عن عمر بن عبد العزيز، أن محمد بن عبد الله بن نوفل أخبره، رأى أسامة رافعا إحدى رجليه على الأخرى.</w:t>
      </w:r>
    </w:p>
    <w:p/>
    <w:p>
      <w:pPr/>
      <w:r>
        <w:rPr/>
        <w:t xml:space="preserve">وتابعه بشر بن شعيب، عن أبيه.</w:t>
      </w:r>
    </w:p>
    <w:p/>
    <w:p>
      <w:pPr/>
      <w:r>
        <w:rPr/>
        <w:t xml:space="preserve">وقال ابن جريج، ويونس، وهلال بن رداد، عن الزهري، أخبرني عمر، سمع محمد بن نوفل.</w:t>
      </w:r>
    </w:p>
    <w:p/>
    <w:p>
      <w:pPr/>
      <w:r>
        <w:rPr/>
        <w:t xml:space="preserve">وقال هشام، وعبد الرزاق، عن معمر، عن الزهري، عن عمر، عن عبد الله بن الحارث بن نوفل.</w:t>
      </w:r>
    </w:p>
    <w:p/>
    <w:p>
      <w:pPr/>
      <w:r>
        <w:rPr/>
        <w:t xml:space="preserve">وقال لي صدقة: عن الفزاري، عن سفيان بن حسين، عن الزهري، عن عمر، عن عبد الله بن عبد الله بن الحارث.</w:t>
      </w:r>
    </w:p>
    <w:p/>
    <w:p>
      <w:pPr/>
      <w:r>
        <w:rPr/>
        <w:t xml:space="preserve">وقال يحيى بن حمزة، عن الزبيدي: محمد بن عبد الرحمن بن ثوبان.</w:t>
      </w:r>
    </w:p>
    <w:p/>
    <w:p>
      <w:pPr/>
      <w:r>
        <w:rPr/>
        <w:t xml:space="preserve">وهذا لا يصح.</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نوفل
</w:t>
      </w:r>
    </w:p>
    <w:p>
      <w:pPr/>
      <w:r>
        <w:rPr/>
        <w:t xml:space="preserve">محمد بن عبد الله بن نوفل </w:t>
      </w:r>
    </w:p>
    <w:p/>
    <w:p>
      <w:pPr/>
      <w:r>
        <w:rPr/>
        <w:t xml:space="preserve">يروي عن سعد بن أبي وقاص روى عنه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نوفل الهاشمي
</w:t>
      </w:r>
    </w:p>
    <w:p>
      <w:pPr/>
      <w:r>
        <w:rPr/>
        <w:t xml:space="preserve">محمد بن عبد الله بن نوفل الهاشمي </w:t>
      </w:r>
    </w:p>
    <w:p/>
    <w:p>
      <w:pPr/>
      <w:r>
        <w:rPr/>
        <w:t xml:space="preserve">روى عن سعد بن أبي وقاص والضحاك بن قيس روى عنه بن شهاب الزهري سمعت أبي يقول ذلك.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2026-07-28T14:10:25+03:00</dcterms:created>
  <dcterms:modified xsi:type="dcterms:W3CDTF">2026-07-28T14:10:25+03:00</dcterms:modified>
</cp:coreProperties>
</file>

<file path=docProps/custom.xml><?xml version="1.0" encoding="utf-8"?>
<Properties xmlns="http://schemas.openxmlformats.org/officeDocument/2006/custom-properties" xmlns:vt="http://schemas.openxmlformats.org/officeDocument/2006/docPropsVTypes"/>
</file>