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عبد الله بن عمير
</w:t>
      </w:r>
    </w:p>
    <w:p>
      <w:pPr/>
      <w:r>
        <w:rPr/>
        <w:t xml:space="preserve">وابنه عبد الله بن عمير يقول بعض الناس في روايتهم: مولى ابن عباس.</w:t>
      </w:r>
    </w:p>
    <w:p/>
    <w:p>
      <w:pPr/>
      <w:r>
        <w:rPr/>
        <w:t xml:space="preserve">وهو مولى أم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2026-07-27T21:50:36+03:00</dcterms:created>
  <dcterms:modified xsi:type="dcterms:W3CDTF">2026-07-27T21:50:36+03:00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