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مالك الأشجعي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مالك الأشجعي
</w:t>
      </w:r>
    </w:p>
    <w:p>
      <w:pPr/>
      <w:r>
        <w:rPr/>
        <w:t xml:space="preserve">أبو مالك الأشجعي قال: أخبرنا عبد الملك بن عمرو أبو عامر العقدي قال: حدثنا زهير بن محمد عن عبد الله بن محمد بن عقيل عن عطاء بن يسار عن أبي مالك الأشجعي عن [النبي - صلى الله عليه وسلم - إن أعظم الغلول عند الله ذراع من الأرض تجدون الرجلين جارين في الأرض أو في الدار فيقتطع أحدهما من حظ أخيه ذراعا فإذا اقتطعه طوقه في سبع أرضين إلى يوم القيامة.]</w:t>
      </w:r>
    </w:p>
    <w:p/>
    <w:p>
      <w:pPr/>
      <w:r>
        <w:rPr/>
        <w:t xml:space="preserve">ومن ثقيف واسمه قسي بن منبه بن بكر بن هوازن بن عكرمة بن خصفة بن قيس بن عيلان بن مضر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4،ص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2026-07-28T12:41:52+03:00</dcterms:created>
  <dcterms:modified xsi:type="dcterms:W3CDTF">2026-07-28T12:41:52+03:00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