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داود
</w:t>
      </w:r>
    </w:p>
    <w:p>
      <w:pPr>
        <w:jc w:val="start"/>
        <w:bidi/>
      </w:pPr>
      <w:r>
        <w:rPr>
          <w:rFonts w:ascii="arial" w:hAnsi="arial" w:eastAsia="arial" w:cs="arial"/>
          <w:sz w:val="28"/>
          <w:szCs w:val="28"/>
          <w:b w:val="1"/>
          <w:bCs w:val="1"/>
          <w:rtl/>
        </w:rPr>
        <w:t xml:space="preserve">موسى بن داود
</w:t>
      </w:r>
    </w:p>
    <w:p>
      <w:pPr/>
      <w:r>
        <w:rPr/>
        <w:t xml:space="preserve">موسى بن داود  موسى بن داود الضبي، ابو عبد الله: قاضي طرسوس، من العلماء بالحديث. قال الدارقطني: (كان مصنفا مكثرا مأمونا) وقال الجاحظ: (كان فصيحا خطيبا، فاضلا) اصله من الكوفة. سكن بغداد. وولى قضاء المصيصة ثم قضاء طرسوس وتوفى بها. </w:t>
      </w:r>
    </w:p>
    <w:p>
      <w:pPr>
        <w:jc w:val="start"/>
        <w:bidi/>
      </w:pPr>
      <w:r>
        <w:rPr>
          <w:sz w:val="24"/>
          <w:szCs w:val="24"/>
          <w:b w:val="1"/>
          <w:bCs w:val="1"/>
          <w:rtl/>
        </w:rPr>
        <w:t xml:space="preserve">
الأعلام،(دار العلم للملايين - بيروت،2002،ط 15،ج 7،ص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w:t>
      </w:r>
    </w:p>
    <w:p>
      <w:pPr/>
      <w:r>
        <w:rPr/>
        <w:t xml:space="preserve">موسى بن داود الشيخ، الإمام، الثقة، أبو عبد الله، الضبي الطرسوسي الكوفي الأصل الخلقاني نزيل بغداد ثم قاضي طرسوس وعالمها.</w:t>
      </w:r>
    </w:p>
    <w:p/>
    <w:p>
      <w:pPr/>
      <w:r>
        <w:rPr/>
        <w:t xml:space="preserve">سمع: شعبة وسفيان ومبارك بن فضالة، وحماد بن سلمة، وعبد العزيز بن الماجشون، وزهير بن معاوية ونافع بن عمر وطائفة.</w:t>
      </w:r>
    </w:p>
    <w:p/>
    <w:p>
      <w:pPr/>
      <w:r>
        <w:rPr/>
        <w:t xml:space="preserve">حدث عنه: أحمد بن حنبل، وحجاج بن الشاعر والذهلي ومحمد بن يحيى الأزدي، ومحمد بن أحمد بن أبي خلف، وعباس الدوري، ومحمد بن أحمد بن أبي العوام وخلق كثير.</w:t>
      </w:r>
    </w:p>
    <w:p/>
    <w:p>
      <w:pPr/>
      <w:r>
        <w:rPr/>
        <w:t xml:space="preserve">وثقه غير واحد واحتج به مسلم.</w:t>
      </w:r>
    </w:p>
    <w:p/>
    <w:p>
      <w:pPr/>
      <w:r>
        <w:rPr/>
        <w:t xml:space="preserve">قال محمد بن عبد الله بن عمار: كان زاهدا، ثقة صاحب حديث. ولي قضاء المصيصة.</w:t>
      </w:r>
    </w:p>
    <w:p/>
    <w:p>
      <w:pPr/>
      <w:r>
        <w:rPr/>
        <w:t xml:space="preserve">وقال الدارقطني: كان مصنفا مكثرا، مأمونا ولي قضاء الثغور.</w:t>
      </w:r>
    </w:p>
    <w:p/>
    <w:p>
      <w:pPr/>
      <w:r>
        <w:rPr/>
        <w:t xml:space="preserve">وقال ابن سعد في الطبقات: كان ثقة صاحب حديث ولي قضاء طرسوس، وبها مات، في سنة سبع عشرة ومائتين.</w:t>
      </w:r>
    </w:p>
    <w:p/>
    <w:p>
      <w:pPr/>
      <w:r>
        <w:rPr/>
        <w:t xml:space="preserve">قلت: له في الصلاة من صحيح مسلم حديث واحد، وآخر من حدث عنه: بشر بن موسى الأسدي، وقد خرج له أيضا أبو داود والنسائي، والقزويني.</w:t>
      </w:r>
    </w:p>
    <w:p>
      <w:pPr>
        <w:jc w:val="start"/>
        <w:bidi/>
      </w:pPr>
      <w:r>
        <w:rPr>
          <w:sz w:val="24"/>
          <w:szCs w:val="24"/>
          <w:b w:val="1"/>
          <w:bCs w:val="1"/>
          <w:rtl/>
        </w:rPr>
        <w:t xml:space="preserve">
سير أعلام النبلاء،(دار الحديث- القاهرة،2006،ط 1،ج 8،ص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الضبي
</w:t>
      </w:r>
    </w:p>
    <w:p>
      <w:pPr/>
      <w:r>
        <w:rPr/>
        <w:t xml:space="preserve">موسى بن داود الضبي. ويكنى أبا عبد الله. وكان ثقة صاحب حديث.</w:t>
      </w:r>
    </w:p>
    <w:p/>
    <w:p>
      <w:pPr/>
      <w:r>
        <w:rPr/>
        <w:t xml:space="preserve">سمع من سفيان الثوري وزهير وغيرهما. وكان قد نزل بغداد. ثم ولي قضاء طرسوس فخرج إلى ما هناك. فلم يزل قاضيا بها إلى أن مات بها.</w:t>
      </w:r>
    </w:p>
    <w:p>
      <w:pPr>
        <w:jc w:val="start"/>
        <w:bidi/>
      </w:pPr>
      <w:r>
        <w:rPr>
          <w:sz w:val="24"/>
          <w:szCs w:val="24"/>
          <w:b w:val="1"/>
          <w:bCs w:val="1"/>
          <w:rtl/>
        </w:rPr>
        <w:t xml:space="preserve">
الطبقات الكبرى،(دار الكتب العلمية - بيروت،1990،ط 1،ج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w:t>
      </w:r>
    </w:p>
    <w:p>
      <w:pPr/>
      <w:r>
        <w:rPr/>
        <w:t xml:space="preserve">موسى بن داود [م، د، س، ق] قاضى طرسوس.</w:t>
      </w:r>
    </w:p>
    <w:p/>
    <w:p>
      <w:pPr/>
      <w:r>
        <w:rPr/>
        <w:t xml:space="preserve">صدوق وثق.</w:t>
      </w:r>
    </w:p>
    <w:p/>
    <w:p>
      <w:pPr/>
      <w:r>
        <w:rPr/>
        <w:t xml:space="preserve">وهو موسى بن داود الضبي الكوفي ثم البغدادي.</w:t>
      </w:r>
    </w:p>
    <w:p/>
    <w:p>
      <w:pPr/>
      <w:r>
        <w:rPr/>
        <w:t xml:space="preserve">سمع شعبة، وابن الماجشون، وطبقتهما.</w:t>
      </w:r>
    </w:p>
    <w:p/>
    <w:p>
      <w:pPr/>
      <w:r>
        <w:rPr/>
        <w:t xml:space="preserve">وعنه الامام أحمد، وعباس الدوري، وخلق.</w:t>
      </w:r>
    </w:p>
    <w:p/>
    <w:p>
      <w:pPr/>
      <w:r>
        <w:rPr/>
        <w:t xml:space="preserve">قال الدارقطني: كان مصنفا مكثرا مأمونا.</w:t>
      </w:r>
    </w:p>
    <w:p/>
    <w:p>
      <w:pPr/>
      <w:r>
        <w:rPr/>
        <w:t xml:space="preserve">ولى قضاء الثغور.</w:t>
      </w:r>
    </w:p>
    <w:p/>
    <w:p>
      <w:pPr/>
      <w:r>
        <w:rPr/>
        <w:t xml:space="preserve">وقال أبو حاتم: في حديثه اضطراب.</w:t>
      </w:r>
    </w:p>
    <w:p/>
    <w:p>
      <w:pPr/>
      <w:r>
        <w:rPr/>
        <w:t xml:space="preserve">قلت: توفى سنة سبع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أبو عبد الله، القاضي 
</w:t>
      </w:r>
    </w:p>
    <w:p>
      <w:pPr/>
      <w:r>
        <w:rPr/>
        <w:t xml:space="preserve">موسى بن داود، أبو عبد الله، القاضي. </w:t>
      </w:r>
    </w:p>
    <w:p/>
    <w:p>
      <w:pPr/>
      <w:r>
        <w:rPr/>
        <w:t xml:space="preserve">قاضي طرسوس، وهو من المصيصة.</w:t>
      </w:r>
    </w:p>
    <w:p/>
    <w:p>
      <w:pPr/>
      <w:r>
        <w:rPr/>
        <w:t xml:space="preserve">عن سفيان الثوري.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الضبي أبو عبد الله الطرسوسي
</w:t>
      </w:r>
    </w:p>
    <w:p>
      <w:pPr/>
      <w:r>
        <w:rPr/>
        <w:t xml:space="preserve">موسى بن داود الضبي أبو عبد الله الطرسوسي </w:t>
      </w:r>
    </w:p>
    <w:p/>
    <w:p>
      <w:pPr/>
      <w:r>
        <w:rPr/>
        <w:t xml:space="preserve">روى عن شعبة والسفيانين وحماد بن سلمة ومالك وخلق</w:t>
      </w:r>
    </w:p>
    <w:p/>
    <w:p>
      <w:pPr/>
      <w:r>
        <w:rPr/>
        <w:t xml:space="preserve">وعنه أحمد ويعقوب بن شيبة وابن المديني وخلق</w:t>
      </w:r>
    </w:p>
    <w:p/>
    <w:p>
      <w:pPr/>
      <w:r>
        <w:rPr/>
        <w:t xml:space="preserve">وثقه ابن نمير وابن سعد والعجلي ولينه أبو حاتم مات سنة سبع عشرة ومائتين</w:t>
      </w:r>
    </w:p>
    <w:p>
      <w:pPr>
        <w:jc w:val="start"/>
        <w:bidi/>
      </w:pPr>
      <w:r>
        <w:rPr>
          <w:sz w:val="24"/>
          <w:szCs w:val="24"/>
          <w:b w:val="1"/>
          <w:bCs w:val="1"/>
          <w:rtl/>
        </w:rPr>
        <w:t xml:space="preserve">
طبقات الحفاظ،(دار الكتب العلمية - بيروت،1403،ط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الضبي
</w:t>
      </w:r>
    </w:p>
    <w:p>
      <w:pPr/>
      <w:r>
        <w:rPr/>
        <w:t xml:space="preserve">موسى بن داود الضبي </w:t>
      </w:r>
    </w:p>
    <w:p/>
    <w:p>
      <w:pPr/>
      <w:r>
        <w:rPr/>
        <w:t xml:space="preserve">قاضي طرسوس عن سفيان وشعبة وعنه أحمد وسعدان ثقة زاهد مصنف توفي 217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الضبي
</w:t>
      </w:r>
    </w:p>
    <w:p>
      <w:pPr/>
      <w:r>
        <w:rPr/>
        <w:t xml:space="preserve">موسى بن داود الضبي </w:t>
      </w:r>
    </w:p>
    <w:p/>
    <w:p>
      <w:pPr/>
      <w:r>
        <w:rPr/>
        <w:t xml:space="preserve">من أهل بغداد كنيته أبو عبد الله كان على قضاء طرسوس أصله من المصيصة</w:t>
      </w:r>
    </w:p>
    <w:p/>
    <w:p>
      <w:pPr/>
      <w:r>
        <w:rPr/>
        <w:t xml:space="preserve">قال ابن أبي حاتم أبو عبد الله الخلفاني قاضي طرسوس كوفي الأصل</w:t>
      </w:r>
    </w:p>
    <w:p/>
    <w:p>
      <w:pPr/>
      <w:r>
        <w:rPr/>
        <w:t xml:space="preserve">روى عن سلمان بن بلال في الصلاة</w:t>
      </w:r>
    </w:p>
    <w:p/>
    <w:p>
      <w:pPr/>
      <w:r>
        <w:rPr/>
        <w:t xml:space="preserve">روى عنه محمد بن أحمد بن أبي خلف</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الضبي، أبو عبد الله الطرسوسي الخلقاني، كوفي الأصل.
</w:t>
      </w:r>
    </w:p>
    <w:p>
      <w:pPr/>
      <w:r>
        <w:rPr/>
        <w:t xml:space="preserve">(م د س) موسى بن داود الضبي، أبو عبد الله الطرسوسي الخلقاني، كوفي الأصل. </w:t>
      </w:r>
    </w:p>
    <w:p/>
    <w:p>
      <w:pPr/>
      <w:r>
        <w:rPr/>
        <w:t xml:space="preserve">ذكره ابن حبان في كتاب «الثقات»، وقال ابن سعد: مات سنة سبع عشرة ومائتين، كذا ذكره المزي، وفيه نظر في موضعين:</w:t>
      </w:r>
    </w:p>
    <w:p/>
    <w:p>
      <w:pPr/>
      <w:r>
        <w:rPr/>
        <w:t xml:space="preserve">الأول: ابن حبان قال في كتاب الثقات الذي ذكر المزي توثيقه منه: أصله من المصيصة.</w:t>
      </w:r>
    </w:p>
    <w:p/>
    <w:p>
      <w:pPr/>
      <w:r>
        <w:rPr/>
        <w:t xml:space="preserve">الثاني: ابن حبان نفسه نص على وفاته سنة سبع عشرة، فكان ينبغي له إن كان رآه أن يذكره كما ذكر ابن سعد؛ لأن المزي لم يذكر ابن سعد إلا مرجحا لما ذكره المطين. والله أعلم.</w:t>
      </w:r>
    </w:p>
    <w:p/>
    <w:p>
      <w:pPr/>
      <w:r>
        <w:rPr/>
        <w:t xml:space="preserve">وفي تاريخ القراب: توفي آخر سنة سبع عشرة.</w:t>
      </w:r>
    </w:p>
    <w:p/>
    <w:p>
      <w:pPr/>
      <w:r>
        <w:rPr/>
        <w:t xml:space="preserve">ولما خرج الحاكم حديثه مصححا له قال: أحد الثقات.</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الضبي
</w:t>
      </w:r>
    </w:p>
    <w:p>
      <w:pPr/>
      <w:r>
        <w:rPr/>
        <w:t xml:space="preserve">موسى بن داود الضبي </w:t>
      </w:r>
    </w:p>
    <w:p/>
    <w:p>
      <w:pPr/>
      <w:r>
        <w:rPr/>
        <w:t xml:space="preserve">من أهل بغداد</w:t>
      </w:r>
    </w:p>
    <w:p/>
    <w:p>
      <w:pPr/>
      <w:r>
        <w:rPr/>
        <w:t xml:space="preserve">يروي عن الثوري ومالك والليث بن سعيد كنيته أبو عبد الله وكان على قضاء الطرسوس أصله من المدينة روى عنه بن أبي شيبة وأهل العراق مات سنة سبع عشرة ومائتين بالمصيصة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الضبي (م، د، س، ق)
</w:t>
      </w:r>
    </w:p>
    <w:p>
      <w:pPr/>
      <w:r>
        <w:rPr/>
        <w:t xml:space="preserve">موسى بن داود الضبي (م، د، س، ق) </w:t>
      </w:r>
    </w:p>
    <w:p/>
    <w:p>
      <w:pPr/>
      <w:r>
        <w:rPr/>
        <w:t xml:space="preserve">الحافظ، أبو عبد الله الكوفي، قاضي طرسوس.</w:t>
      </w:r>
    </w:p>
    <w:p/>
    <w:p>
      <w:pPr/>
      <w:r>
        <w:rPr/>
        <w:t xml:space="preserve">سمع: شعبة، وسفيان، ومبارك بن فضالة، وجرير بن حازم، ومالكاً، والليث، وطبقتهم.</w:t>
      </w:r>
    </w:p>
    <w:p/>
    <w:p>
      <w:pPr/>
      <w:r>
        <w:rPr/>
        <w:t xml:space="preserve">وعنه: أحمد، والذهلي، وعباس الدوري، وبشر بن موسى، وإسحاق بن بهلول، ومحمد بن أحمد بن النضر الأزدي، وغيرهم.</w:t>
      </w:r>
    </w:p>
    <w:p/>
    <w:p>
      <w:pPr/>
      <w:r>
        <w:rPr/>
        <w:t xml:space="preserve">قال الدارقطني: كان مصنفاً مكثراً مأموناً.</w:t>
      </w:r>
    </w:p>
    <w:p/>
    <w:p>
      <w:pPr/>
      <w:r>
        <w:rPr/>
        <w:t xml:space="preserve">وقال ابن سعد: ثقة، صاحب حديث. مات قاضياً بطرسوس سنة سبع عشرة ومئتين. رحمة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داود الضبي أبو عبد الله الخلقاني
</w:t>
      </w:r>
    </w:p>
    <w:p>
      <w:pPr/>
      <w:r>
        <w:rPr/>
        <w:t xml:space="preserve">موسى بن داود الضبي أبو عبد الله الخلقاني </w:t>
      </w:r>
    </w:p>
    <w:p/>
    <w:p>
      <w:pPr/>
      <w:r>
        <w:rPr/>
        <w:t xml:space="preserve">قاضي طرسوس كوفي الأصل روى عن سفيان الثوري ومحمد بن مسلم وحسام بن المصك روى عنه إبراهيم بن دينار ومحمد بن أبي عتاب سمعت أبي يقول ذلك قال أبو محمد حدثنا عنه المنذر بن شاذان وموسى بن سهل الرملي نا عبد الرحمن سمعت علي بن الحسين بن الجنيد يقول سمعت بن نمير يقول موسى بن داود قاضي طرسوس ثقة نا عبد الرحمن قال سألت أبي عن موسى بن داود فقال شيخ أدركته وطال مقامي بدمشق فورد على نعيه نا عبد الرحمن قال ذكر لأبي حديث رواه موسى بن داود فقال موسى بن داود في حديثه اضطراب.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2026-10-09T00:00:50+03:00</dcterms:created>
  <dcterms:modified xsi:type="dcterms:W3CDTF">2026-10-09T00:00:50+03:00</dcterms:modified>
</cp:coreProperties>
</file>

<file path=docProps/custom.xml><?xml version="1.0" encoding="utf-8"?>
<Properties xmlns="http://schemas.openxmlformats.org/officeDocument/2006/custom-properties" xmlns:vt="http://schemas.openxmlformats.org/officeDocument/2006/docPropsVTypes"/>
</file>