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مخارق بن ورقاء أبو جنادة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مخارق بن ورقاء أبو جنادة
</w:t>
      </w:r>
    </w:p>
    <w:p>
      <w:pPr/>
      <w:r>
        <w:rPr/>
        <w:t xml:space="preserve">حصين بن مخارق بن ورقاء أبو جنادة. عن الأعمش، قال الدارقطني: يضع الحديث، ونقل ابن الجوزي أن ابن حبان قال: لا يجوز الاحتجاج به، وهو كما قال، وأورد له حديثا، وأخرج الطبراني في «المعجم الصغير» من طريقه حديثا، وقال: حصين بن مخارق كوفي ثقة.</w:t>
      </w:r>
    </w:p>
    <w:p/>
    <w:p>
      <w:pPr/>
      <w:r>
        <w:rPr/>
        <w:t xml:space="preserve">ونسبه ابن النجاشي في مصنفي الشيعة، فقال: ابن مخارق بن عبد الرحمن ابن ورقاء بن حبشي بن جنادة السلولي، لجده حبشي بن جنادة صحبة، وذكر أنه ضعيف، وأن له «تفسير القرآن» و «القراءات»، وهو كبير، و «جامع العلم».</w:t>
      </w:r>
    </w:p>
    <w:p/>
    <w:p>
      <w:pPr/>
      <w:r>
        <w:rPr/>
        <w:t xml:space="preserve">وأخرج الخليلي في فوائده من طريقه حديثا، وقال: غريب من حديث حصين بن مخارق عن يوسف بن ميمون الصباغ، رحمه الله وإيانا.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مخارق بن ورقاء، أبو جنادة
</w:t>
      </w:r>
    </w:p>
    <w:p>
      <w:pPr/>
      <w:r>
        <w:rPr/>
        <w:t xml:space="preserve">حصين بن مخارق بن ورقاء، أبو جنادة. عن الأعمش.</w:t>
      </w:r>
    </w:p>
    <w:p/>
    <w:p>
      <w:pPr/>
      <w:r>
        <w:rPr/>
        <w:t xml:space="preserve">قال الدارقطني: يضع الحديث، ونقل ابن الجوزي أن ابن حبان قال: لا يجوز الاحتجاج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مخارق
</w:t>
      </w:r>
    </w:p>
    <w:p>
      <w:pPr/>
      <w:r>
        <w:rPr/>
        <w:t xml:space="preserve">حصين بن مخارق: عن الأعمش، ممن يضع الحديث قاله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مخارق بن ورقاء أبو جنادة
</w:t>
      </w:r>
    </w:p>
    <w:p>
      <w:pPr/>
      <w:r>
        <w:rPr/>
        <w:t xml:space="preserve">حصين بن مخارق بن ورقاء أبو جنادة </w:t>
      </w:r>
    </w:p>
    <w:p/>
    <w:p>
      <w:pPr/>
      <w:r>
        <w:rPr/>
        <w:t xml:space="preserve">يروي عن الأعمش</w:t>
      </w:r>
    </w:p>
    <w:p/>
    <w:p>
      <w:pPr/>
      <w:r>
        <w:rPr/>
        <w:t xml:space="preserve">قال الدارقطني يضع الحديث وقال ابن حبان لا يجوز الاحتجاج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مخارق
</w:t>
      </w:r>
    </w:p>
    <w:p>
      <w:pPr/>
      <w:r>
        <w:rPr/>
        <w:t xml:space="preserve">حصين بن مخارق </w:t>
      </w:r>
    </w:p>
    <w:p/>
    <w:p>
      <w:pPr/>
      <w:r>
        <w:rPr/>
        <w:t xml:space="preserve">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2026-07-28T11:59:25+03:00</dcterms:created>
  <dcterms:modified xsi:type="dcterms:W3CDTF">2026-07-28T11:59:25+03:00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