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عمار الإمام أبو العباس المهدوي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عمار الإمام أبو العباس المهدوي
</w:t>
      </w:r>
    </w:p>
    <w:p>
      <w:pPr/>
      <w:r>
        <w:rPr/>
        <w:t xml:space="preserve">أحمد بن عمار الإمام أبو العباس المهدوي. نسبة إلى المهدية بالمغرب، أستاذ مشهور، رحل وقرأ على: محمد بن</w:t>
      </w:r>
    </w:p>
    <w:p/>
    <w:p>
      <w:pPr/>
      <w:r>
        <w:rPr/>
        <w:t xml:space="preserve">سفيان، وعلى: جده لأمه مهدي بن إبراهيم، وأبي الحسن أحمد بن محمد القنطري بمكة.</w:t>
      </w:r>
    </w:p>
    <w:p/>
    <w:p>
      <w:pPr/>
      <w:r>
        <w:rPr/>
        <w:t xml:space="preserve">ألف التواليف منها: «التفسير المشهور»، «الهداية في القراءات السبع»، وهو الذي ذكره الشاطي في باب الاستعاذة، روى عن أبي الحسن القابسي. قرأ عليه غانم بن الوليد، وغيره. قال الذهبي: توفي بعد الثلاثين وأربعمائة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2026-07-28T06:49:01+03:00</dcterms:created>
  <dcterms:modified xsi:type="dcterms:W3CDTF">2026-07-28T06:49:01+03:00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