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السبعي
</w:t>
      </w:r>
    </w:p>
    <w:p>
      <w:pPr>
        <w:jc w:val="start"/>
        <w:bidi/>
      </w:pPr>
      <w:r>
        <w:rPr>
          <w:rFonts w:ascii="arial" w:hAnsi="arial" w:eastAsia="arial" w:cs="arial"/>
          <w:sz w:val="28"/>
          <w:szCs w:val="28"/>
          <w:b w:val="1"/>
          <w:bCs w:val="1"/>
          <w:rtl/>
        </w:rPr>
        <w:t xml:space="preserve">السبعي
</w:t>
      </w:r>
    </w:p>
    <w:p>
      <w:pPr/>
      <w:r>
        <w:rPr/>
        <w:t xml:space="preserve">السبعي  أحمد بن محمد بن الحسن السبعي: من أصحاب الرحلات. من أهل المغرب. نسبته إلى ’’دويرة السبع’’ وهي بلده. خرج منها (في 9 شوال 1310) حاجا، وعاد إليها، فكتب (رحلة - خ) لعلها بخطه في 47 صفحة، ذكر بها الأماكن التي نزل بها، مبتدئا بزاوية ’’تلسنت’’ فبئر ’’بدد’’ وضبط هذه بضم الدال الأولى مع التشديد، ثم ’’تدمي’’ وقال بسكون الدال وفتح ما بعدها. </w:t>
      </w:r>
    </w:p>
    <w:p>
      <w:pPr>
        <w:jc w:val="start"/>
        <w:bidi/>
      </w:pPr>
      <w:r>
        <w:rPr>
          <w:sz w:val="24"/>
          <w:szCs w:val="24"/>
          <w:b w:val="1"/>
          <w:bCs w:val="1"/>
          <w:rtl/>
        </w:rPr>
        <w:t xml:space="preserve">
الأعلام،(دار العلم للملايين - بيروت،2002،ط 15،ج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2026-09-19T23:55:27+03:00</dcterms:created>
  <dcterms:modified xsi:type="dcterms:W3CDTF">2026-09-19T23:55:27+03:00</dcterms:modified>
</cp:coreProperties>
</file>

<file path=docProps/custom.xml><?xml version="1.0" encoding="utf-8"?>
<Properties xmlns="http://schemas.openxmlformats.org/officeDocument/2006/custom-properties" xmlns:vt="http://schemas.openxmlformats.org/officeDocument/2006/docPropsVTypes"/>
</file>