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عوض بن أحمد الإمام أبو خلف 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عوض بن أحمد الإمام أبو خلف الشرواني
</w:t>
      </w:r>
    </w:p>
    <w:p>
      <w:pPr/>
      <w:r>
        <w:rPr/>
        <w:t xml:space="preserve">عوض بن أحمد الإمام أبو خلف الشرواني من مدينة شروان بفتح الشين المعجمة بعدها راء ثم واو ثم ألف ثم نون من بلاد دربند ينسب إلى كسرى أنو شروان</w:t>
      </w:r>
    </w:p>
    <w:p/>
    <w:p>
      <w:pPr/>
      <w:r>
        <w:rPr/>
        <w:t xml:space="preserve">وهو مصنف المعتبر في تعليل المختصر للجويني وقفت عليه</w:t>
      </w:r>
    </w:p>
    <w:p/>
    <w:p>
      <w:pPr/>
      <w:r>
        <w:rPr/>
        <w:t xml:space="preserve">توفي بعد الخمسين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عوض بن أحمد أبو خلف الشيرواونى ويقال السرواني
</w:t>
      </w:r>
    </w:p>
    <w:p>
      <w:pPr/>
      <w:r>
        <w:rPr/>
        <w:t xml:space="preserve">عوض بن أحمد أبو خلف الشيرواونى ويقال السرواني </w:t>
      </w:r>
    </w:p>
    <w:p/>
    <w:p>
      <w:pPr/>
      <w:r>
        <w:rPr/>
        <w:t xml:space="preserve">- ناحية من نواحى درسد- صاحب ’’المعتبر في تعليل المختصر’’ للجويني. لا أعرفه. ذكر في آخر هذا المختصر أنه فرغ منه في آخر ربيع الآخر سنة أربع وأربعين وخمسائة.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2026-07-28T11:02:55+03:00</dcterms:created>
  <dcterms:modified xsi:type="dcterms:W3CDTF">2026-07-28T11:02:55+03:00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