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محمد بن إبراهيم بن عبدة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محمد بن إبراهيم بن عبدة التميمي
</w:t>
      </w:r>
    </w:p>
    <w:p>
      <w:pPr/>
      <w:r>
        <w:rPr/>
        <w:t xml:space="preserve">أحمد بن محمد بن محمد بن إبراهيم بن عبدة التميمي ... ... ... 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3،ص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محمد بن إبراهيم بن عبدة التميمي، أبو الحسن السليطي المزكي.
</w:t>
      </w:r>
    </w:p>
    <w:p>
      <w:pPr/>
      <w:r>
        <w:rPr/>
        <w:t xml:space="preserve">كان من أهل نيسابور، ومن المقدمين في الكتابة والأدب، وتفقه على مذهب الشافعي، وقلد التزكية باتفاق من الفريقين.</w:t>
      </w:r>
    </w:p>
    <w:p/>
    <w:p/>
    <w:p>
      <w:pPr/>
      <w:r>
        <w:rPr/>
        <w:t xml:space="preserve">وسمع الحديث من: ابن خزيمة، وأبي العباس ابن السراج، وأقرانهما، ولم يحدث حتى توفي سنة تسع وثلاثين وثلاث مئة.</w:t>
      </w:r>
    </w:p>
    <w:p/>
    <w:p/>
    <w:p>
      <w:pPr/>
      <w:r>
        <w:rPr/>
        <w:t xml:space="preserve">حكى هذا كله الحاكم.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الفقهاء الشافعية،(دار البشائر الإسلامية - بيروت،1992،ط 1،ج 1،ص 396)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محمد بن إبراهيم بن عبدة بن قطن بن إبراهيم، أبو الحسن، المزكي، السليطي، القمي، النيسابوري، الفقيه الشافعي.
</w:t>
      </w:r>
    </w:p>
    <w:p>
      <w:pPr/>
      <w:r>
        <w:rPr/>
        <w:t xml:space="preserve">أحمد بن محمد بن محمد بن إبراهيم بن عبدة بن قطن بن إبراهيم، أبو الحسن، المزكي، السليطي، القمي، النيسابوري، الفقيه الشافعي. </w:t>
      </w:r>
    </w:p>
    <w:p/>
    <w:p>
      <w:pPr/>
      <w:r>
        <w:rPr/>
        <w:t xml:space="preserve">سمع: أبا بكر ابن خزيمة، وأبا العباس السراج، وأقرانهما.</w:t>
      </w:r>
    </w:p>
    <w:p/>
    <w:p>
      <w:pPr/>
      <w:r>
        <w:rPr/>
        <w:t xml:space="preserve">وذكره الحاكم فيمن رزق السماع منهم بنيسابور، وقال في ’’تاريخه’’: كان من أهل نيسابور، ومن المتقدمين في الكتابة والأدب، وتفقه على مذهب الشافعي، وقلد التزكية باتفاق من الفريقين، سمع الحديث ولم يحدث حتى توفي سنة تسع وثلاثين وثلاثمائة.</w:t>
      </w:r>
    </w:p>
    <w:p/>
    <w:p>
      <w:pPr/>
      <w:r>
        <w:rPr/>
        <w:t xml:space="preserve">قلت: [صدوق فقيه].</w:t>
      </w:r>
    </w:p>
    <w:p/>
    <w:p>
      <w:pPr/>
      <w:r>
        <w:rPr/>
        <w:t xml:space="preserve">’’مختصر تاريخ نيسابور’’ (38/ أ)، ’’طبقات ابن الصلاح’’ (1/ 396)، وابن السبكي (3/ 54)، والإسنوي (1/ 326)، وابن كثير (1/ 245).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2026-07-29T03:22:19+03:00</dcterms:created>
  <dcterms:modified xsi:type="dcterms:W3CDTF">2026-07-29T03:22:19+03:00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