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المفضل بن فضالة
</w:t>
      </w:r>
    </w:p>
    <w:p>
      <w:pPr>
        <w:jc w:val="start"/>
        <w:bidi/>
      </w:pPr>
      <w:r>
        <w:rPr>
          <w:rFonts w:ascii="arial" w:hAnsi="arial" w:eastAsia="arial" w:cs="arial"/>
          <w:sz w:val="28"/>
          <w:szCs w:val="28"/>
          <w:b w:val="1"/>
          <w:bCs w:val="1"/>
          <w:rtl/>
        </w:rPr>
        <w:t xml:space="preserve">المفضل بن فضالة
</w:t>
      </w:r>
    </w:p>
    <w:p>
      <w:pPr/>
      <w:r>
        <w:rPr/>
        <w:t xml:space="preserve">المفضل بن فضالة  المفضل بن فضالة بن عبيد، ابو معاوية، الحميري القتباني المصري: قاض، من حفاظ الحديث. ولى القضاء بمصر مرتين. نسبته إلى (قتبان) بطن من رعين، من حمير، وموضع قرب عدن. </w:t>
      </w:r>
    </w:p>
    <w:p>
      <w:pPr>
        <w:jc w:val="start"/>
        <w:bidi/>
      </w:pPr>
      <w:r>
        <w:rPr>
          <w:sz w:val="24"/>
          <w:szCs w:val="24"/>
          <w:b w:val="1"/>
          <w:bCs w:val="1"/>
          <w:rtl/>
        </w:rPr>
        <w:t xml:space="preserve">
الأعلام،(دار العلم للملايين - بيروت،2002،ط 15،ج 7،ص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فضالة
</w:t>
      </w:r>
    </w:p>
    <w:p>
      <w:pPr/>
      <w:r>
        <w:rPr/>
        <w:t xml:space="preserve">مفضل بن فضالة ابن عبيد، الإمام، العلامة، الحجة، القدوة، قاضي مصر، أبو معاوية القتباني، المصري.</w:t>
      </w:r>
    </w:p>
    <w:p/>
    <w:p>
      <w:pPr/>
      <w:r>
        <w:rPr/>
        <w:t xml:space="preserve">حدث عن: عياش بن عباس القتباني، ويزيد بن أبي حبيب، وعقيل بن خالد، وعبد الله بن سليمان الطويل، ويونس بن يزيد، وجماعة.</w:t>
      </w:r>
    </w:p>
    <w:p/>
    <w:p>
      <w:pPr/>
      <w:r>
        <w:rPr/>
        <w:t xml:space="preserve">وعنه: حسان بن عبد الله الواسطي المصري، وأبو صالح الكاتب، ومحمد بن رمح، ويزيد بن موهب الرملي، وزكريا بن يحيى كاتب العمري، وآخرون.</w:t>
      </w:r>
    </w:p>
    <w:p/>
    <w:p>
      <w:pPr/>
      <w:r>
        <w:rPr/>
        <w:t xml:space="preserve">وثقه يحيى بن معين، وغيره. وشذ: محمد بن سعد، فقال: منكر الحديث.</w:t>
      </w:r>
    </w:p>
    <w:p/>
    <w:p>
      <w:pPr/>
      <w:r>
        <w:rPr/>
        <w:t xml:space="preserve">وذكره ابن يونس في ’’تاريخه’’، فقال: كان من أهل الدين، والورع، والفضل.</w:t>
      </w:r>
    </w:p>
    <w:p/>
    <w:p>
      <w:pPr/>
      <w:r>
        <w:rPr/>
        <w:t xml:space="preserve">وقال أبو داود: كان مجاب الدعوة، لم يحدث عنه ابن وهب، لأنه حكم عليه بأمر.</w:t>
      </w:r>
    </w:p>
    <w:p/>
    <w:p>
      <w:pPr/>
      <w:r>
        <w:rPr/>
        <w:t xml:space="preserve">وروى عبد الرحمن بن عبد الله بن الحكم، عن شيخ: أن رجلا لقي المفضل بعد العزل، فقال: قضيت علي بالباطل، وفعلت، وفعلت. فقال: لكن الذي قضيت له يطيب الثناء علينا.</w:t>
      </w:r>
    </w:p>
    <w:p/>
    <w:p>
      <w:pPr/>
      <w:r>
        <w:rPr/>
        <w:t xml:space="preserve">قال عيسى بن زغبة: كان المفضل قاضيا علينا، وكان مجاب الدعوة، وكان مع ضعف بدنه يطيل القيام.</w:t>
      </w:r>
    </w:p>
    <w:p/>
    <w:p>
      <w:pPr/>
      <w:r>
        <w:rPr/>
        <w:t xml:space="preserve">وقال ابن معين: كان مصريا رجل صدق، إذا جاءه من كسرت يده أو رجله جبرها، وكان يعمل الأرحية.</w:t>
      </w:r>
    </w:p>
    <w:p/>
    <w:p>
      <w:pPr/>
      <w:r>
        <w:rPr/>
        <w:t xml:space="preserve">قال لهيعة بن عيسى: كان المفضل دعا الله أن يذهب عنه الأمل، فأذهبه عنه، فكاد أن يختلس عقله، ولم يهنأه عيش. فدعا الله أن يرد إليه الأمل، فرده فرجع إلى حاله.</w:t>
      </w:r>
    </w:p>
    <w:p/>
    <w:p>
      <w:pPr/>
      <w:r>
        <w:rPr/>
        <w:t xml:space="preserve">قال ابن يونس: توفي سنة إحدى وثمانين ومائة، وله أربع وسبعون سنة.</w:t>
      </w:r>
    </w:p>
    <w:p>
      <w:pPr>
        <w:jc w:val="start"/>
        <w:bidi/>
      </w:pPr>
      <w:r>
        <w:rPr>
          <w:sz w:val="24"/>
          <w:szCs w:val="24"/>
          <w:b w:val="1"/>
          <w:bCs w:val="1"/>
          <w:rtl/>
        </w:rPr>
        <w:t xml:space="preserve">
سير أعلام النبلاء،(دار الحديث- القاهرة،2006،ط 1،ج 7،ص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بن فضالة القيني
</w:t>
      </w:r>
    </w:p>
    <w:p>
      <w:pPr/>
      <w:r>
        <w:rPr/>
        <w:t xml:space="preserve">المفضل بن فضالة القيني. وكان قاضيا عليهم بمصر. وكان منكر الحديث.</w:t>
      </w:r>
    </w:p>
    <w:p>
      <w:pPr>
        <w:jc w:val="start"/>
        <w:bidi/>
      </w:pPr>
      <w:r>
        <w:rPr>
          <w:sz w:val="24"/>
          <w:szCs w:val="24"/>
          <w:b w:val="1"/>
          <w:bCs w:val="1"/>
          <w:rtl/>
        </w:rPr>
        <w:t xml:space="preserve">
الطبقات الكبرى،(دار الكتب العلمية - بيروت،1990،ط 1،ج 7،ص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فضالة
</w:t>
      </w:r>
    </w:p>
    <w:p>
      <w:pPr/>
      <w:r>
        <w:rPr/>
        <w:t xml:space="preserve">مفضل بن فضالة [ع] بن عبيد القتبانى القاضي، أبو معاوية المصري، قاضى ديار مصر.</w:t>
      </w:r>
    </w:p>
    <w:p/>
    <w:p>
      <w:pPr/>
      <w:r>
        <w:rPr/>
        <w:t xml:space="preserve">عن عياش بن عباس، ويزيد بن أبي حبيب.</w:t>
      </w:r>
    </w:p>
    <w:p/>
    <w:p>
      <w:pPr/>
      <w:r>
        <w:rPr/>
        <w:t xml:space="preserve">وعنه أبو صالح، وزكريا كاتب العمري، ومحمد بن رمح، وجماعة.</w:t>
      </w:r>
    </w:p>
    <w:p/>
    <w:p>
      <w:pPr/>
      <w:r>
        <w:rPr/>
        <w:t xml:space="preserve">وثقه ابن معين، وغيره.</w:t>
      </w:r>
    </w:p>
    <w:p/>
    <w:p>
      <w:pPr/>
      <w:r>
        <w:rPr/>
        <w:t xml:space="preserve">وقال ابن يونس: كان من أهل الدين والورع ووقال أبو داود: كان مجاب الدعوة، لم يرو عنه ابن وهب، لانه؟ صى عليه بشئ.</w:t>
      </w:r>
    </w:p>
    <w:p/>
    <w:p>
      <w:pPr/>
      <w:r>
        <w:rPr/>
        <w:t xml:space="preserve">وروى عبد الرحمن بن عبد الله بن عبد الحكيم، عن رجل - أن إنسانا لقى المفضل بن فضالة بعد ما عزل، فقال: قضيت على بالباطل وفعلت وفعلت.</w:t>
      </w:r>
    </w:p>
    <w:p/>
    <w:p>
      <w:pPr/>
      <w:r>
        <w:rPr/>
        <w:t xml:space="preserve">فقال: لكن الذي قضينا له يطيب الثناء.</w:t>
      </w:r>
    </w:p>
    <w:p/>
    <w:p>
      <w:pPr/>
      <w:r>
        <w:rPr/>
        <w:t xml:space="preserve">وقال لهيعة بن عيسى: كان المفضل دعا الله أن يذهب عنه الامل، فأذهبه عنه، فكاد أن يختلس عقله، ولم يهنه شئ من الدنيا، فدعا الله أن يرد إليه الامل فرده.</w:t>
      </w:r>
    </w:p>
    <w:p/>
    <w:p>
      <w:pPr/>
      <w:r>
        <w:rPr/>
        <w:t xml:space="preserve">ولد المفضل سنة سبع ومائة، ومات سنة إحدى وثمانين ومائة.</w:t>
      </w:r>
    </w:p>
    <w:p/>
    <w:p>
      <w:pPr/>
      <w:r>
        <w:rPr/>
        <w:t xml:space="preserve">قال محمد بن سعد في ترجمة المفضل بن فضالة المصري القاضي: منكر الحديث.</w:t>
      </w:r>
    </w:p>
    <w:p>
      <w:pPr>
        <w:jc w:val="start"/>
        <w:bidi/>
      </w:pPr>
      <w:r>
        <w:rPr>
          <w:sz w:val="24"/>
          <w:szCs w:val="24"/>
          <w:b w:val="1"/>
          <w:bCs w:val="1"/>
          <w:rtl/>
        </w:rPr>
        <w:t xml:space="preserve">
ميزان الاعتدال في نقد الرجال،(دار المعرفة للطباعة والنشر، بيروت - لبنان،1963،ط 1،ج 4،ص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فضالة، المصري، القتباني، وقتبان من اليمن، قاضي مصر 
</w:t>
      </w:r>
    </w:p>
    <w:p>
      <w:pPr/>
      <w:r>
        <w:rPr/>
        <w:t xml:space="preserve">مفضل بن فضالة، المصري، القتباني، وقتبان من اليمن، قاضي مصر. </w:t>
      </w:r>
    </w:p>
    <w:p/>
    <w:p>
      <w:pPr/>
      <w:r>
        <w:rPr/>
        <w:t xml:space="preserve">سمع عقيل بن خالد.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بن فضالة بن عبيد الرعيني أبو معاوية المصري
</w:t>
      </w:r>
    </w:p>
    <w:p>
      <w:pPr/>
      <w:r>
        <w:rPr/>
        <w:t xml:space="preserve">المفضل بن فضالة بن عبيد الرعيني أبو معاوية المصري </w:t>
      </w:r>
    </w:p>
    <w:p/>
    <w:p>
      <w:pPr/>
      <w:r>
        <w:rPr/>
        <w:t xml:space="preserve">قاضيها</w:t>
      </w:r>
    </w:p>
    <w:p/>
    <w:p>
      <w:pPr/>
      <w:r>
        <w:rPr/>
        <w:t xml:space="preserve">روى عن زيد بن أبي حبيب وعقيل بن خالد وجماعة</w:t>
      </w:r>
    </w:p>
    <w:p/>
    <w:p>
      <w:pPr/>
      <w:r>
        <w:rPr/>
        <w:t xml:space="preserve">وعنه ابنه فضالة وقتيبة وآخرون مات سنة إحدى وثمانين ومائة</w:t>
      </w:r>
    </w:p>
    <w:p>
      <w:pPr>
        <w:jc w:val="start"/>
        <w:bidi/>
      </w:pPr>
      <w:r>
        <w:rPr>
          <w:sz w:val="24"/>
          <w:szCs w:val="24"/>
          <w:b w:val="1"/>
          <w:bCs w:val="1"/>
          <w:rtl/>
        </w:rPr>
        <w:t xml:space="preserve">
طبقات الحفاظ،(دار الكتب العلمية - بيروت،1403،ط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بن فضالة بن عبيد أبو معاوية الرعيني القتباني
</w:t>
      </w:r>
    </w:p>
    <w:p>
      <w:pPr/>
      <w:r>
        <w:rPr/>
        <w:t xml:space="preserve">المفضل بن فضالة بن عبيد أبو معاوية الرعيني القتباني </w:t>
      </w:r>
    </w:p>
    <w:p/>
    <w:p>
      <w:pPr/>
      <w:r>
        <w:rPr/>
        <w:t xml:space="preserve">قاضي مصر عن عياش بن عباس القتباني وعقيل ويونس وعنه قتيبة وزكريا كاتب العمري ثقة إمام مجاب الدعوة ولد 107 ومات 181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فضالة بن عبيد الحميري
</w:t>
      </w:r>
    </w:p>
    <w:p>
      <w:pPr/>
      <w:r>
        <w:rPr/>
        <w:t xml:space="preserve">مفضل بن فضالة بن عبيد الحميري </w:t>
      </w:r>
    </w:p>
    <w:p/>
    <w:p>
      <w:pPr/>
      <w:r>
        <w:rPr/>
        <w:t xml:space="preserve">من أهل مصر وقاضيها كنيته أبو معاوية وهو الذي يقال له القتباني وقتبان من اليمن كان مولده سنة سبع ومائة ومات في شوال سنة إحدى أو اثنتين وثمانين ومائة</w:t>
      </w:r>
    </w:p>
    <w:p/>
    <w:p>
      <w:pPr/>
      <w:r>
        <w:rPr/>
        <w:t xml:space="preserve">روى عن عقيل في الصلاة وعبد الله بن عياش في النذور وعياش بن عياش في الجهاد</w:t>
      </w:r>
    </w:p>
    <w:p/>
    <w:p>
      <w:pPr/>
      <w:r>
        <w:rPr/>
        <w:t xml:space="preserve">روى عنه قتيبة وزكريا بن يحيى المصري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بن فضالة
</w:t>
      </w:r>
    </w:p>
    <w:p>
      <w:pPr/>
      <w:r>
        <w:rPr/>
        <w:t xml:space="preserve">المفضل بن فضالة قاضي مصر</w:t>
      </w:r>
    </w:p>
    <w:p>
      <w:pPr>
        <w:jc w:val="start"/>
        <w:bidi/>
      </w:pPr>
      <w:r>
        <w:rPr>
          <w:sz w:val="24"/>
          <w:szCs w:val="24"/>
          <w:b w:val="1"/>
          <w:bCs w:val="1"/>
          <w:rtl/>
        </w:rPr>
        <w:t xml:space="preserve">
المعين في طبقات المحدثين،(دار الفرقان، عمان - الأردن،1984،ط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بن فضالة بن عبيد بن ثمامة بن مزيد بن نوف بن النعمان ابن مسروق بن ذي أمر بن نوف بن مسروق 
</w:t>
      </w:r>
    </w:p>
    <w:p>
      <w:pPr/>
      <w:r>
        <w:rPr/>
        <w:t xml:space="preserve">(ع) المفضل بن فضالة بن عبيد بن ثمامة بن مزيد بن نوف بن النعمان ابن مسروق بن ذي أمر بن نوف بن مسروق بن شراحيل بن يرعش بن قتبان الرعيني ثم القتباني، أبو معاوية قاضي مصر. </w:t>
      </w:r>
    </w:p>
    <w:p/>
    <w:p>
      <w:pPr/>
      <w:r>
        <w:rPr/>
        <w:t xml:space="preserve">كذا ذكره المزي ومن خط المهندس وضبطه وقراءته، والذي رأيت بخط كراع في كتابه «المنضد»: يرعش كذا مضبوطا مجودا، ضم الياء وتسكين الراء وكسر العين المهملة.</w:t>
      </w:r>
    </w:p>
    <w:p/>
    <w:p>
      <w:pPr/>
      <w:r>
        <w:rPr/>
        <w:t xml:space="preserve">وفي «تاريخ مصر»: مرثد بن نوف، وأما مزيد بالياء ابن نوف فلم أجده عند نساب ولا مؤرخ، وأما قوله: الرعيني ثم القتباني، فغير جيد، وإن كان غيره قد قاله، لأن من ينسب قتبان يقول: هو ابن ردمان بن وائل بن الغوث بن فطر بن عريب بن زهير بن أيمن بن هميسع بن حمير، فأين رعيني في هذا النسب؟ قال الرشاطي: اللهم إلا أن يكون في رعين قتبان آخر، يعني لم يره</w:t>
      </w:r>
    </w:p>
    <w:p/>
    <w:p>
      <w:pPr/>
      <w:r>
        <w:rPr/>
        <w:t xml:space="preserve">وأما هذا فلا، وأما الهمداني فقال: قنيان، بقاف مضمومة بعدها نون، ولم يذكر قتبان بوجه من الوجوه، والله تعالى أعلم.</w:t>
      </w:r>
    </w:p>
    <w:p/>
    <w:p>
      <w:pPr/>
      <w:r>
        <w:rPr/>
        <w:t xml:space="preserve">ولما ذكره ابن سعد في الطبقة الخامسة من أهل مصر قال: كان منكر الحديث.</w:t>
      </w:r>
    </w:p>
    <w:p/>
    <w:p>
      <w:pPr/>
      <w:r>
        <w:rPr/>
        <w:t xml:space="preserve">وذكره ابن حبان وابن شاهين في كتاب الثقات.</w:t>
      </w:r>
    </w:p>
    <w:p/>
    <w:p>
      <w:pPr/>
      <w:r>
        <w:rPr/>
        <w:t xml:space="preserve">وفي كتاب أبي محمد ابن الجارود: ليس بذاك.</w:t>
      </w:r>
    </w:p>
    <w:p/>
    <w:p>
      <w:pPr/>
      <w:r>
        <w:rPr/>
        <w:t xml:space="preserve">وذكره البلخي وأبو العرب في «جملة الضعفاء»، زاد أبو العرب: وكان رجلا صالحا، ولقد حدثني يحيى بن عون بن يوسف عن أبيه قال: كان المفضل يخرج علينا آدم شديد الآدمة، أحمر الرأس شديد الحمرة، أبيض الثياب شديد البياض، مصبوغ الرداء بزعفران، مع إسلام ودين.</w:t>
      </w:r>
    </w:p>
    <w:p/>
    <w:p>
      <w:pPr/>
      <w:r>
        <w:rPr/>
        <w:t xml:space="preserve">وذكر المرزباني في معجمه أن.. إسحاق بن معاذ المصري قال: خف الله حقا.. أبي مفضل فإنك عن فصل القضاء..، وقد قال أقوام: عجبت [] أقاض له بشعر طويل [].</w:t>
      </w:r>
    </w:p>
    <w:p/>
    <w:p>
      <w:pPr/>
      <w:r>
        <w:rPr/>
        <w:t xml:space="preserve">وفي قول المزي عن عباس، عن يحيى: كان رجل صدق، وكان إذا جاءه رجل قد انكسرت يده أو رجله جبرها، وكان يصنع الأرجية، نظر؛ لأن الذي وصفه يحيى بهذا نسبه عباس بن محمد عن يحيى بن معين بصريا، روى عنه يونس بن محمد وحجاج، فالمزي قد رد على صاحب «الكمال»، كذا ذكره في الرواة</w:t>
      </w:r>
    </w:p>
    <w:p/>
    <w:p>
      <w:pPr/>
      <w:r>
        <w:rPr/>
        <w:t xml:space="preserve">عن القاضي يونس بن محمد، وقال: إنما روى عن المفضل بن فضالة البصري، فكان ينبغي له أن ينظر في تاريخ عباس بن محمد الكبير يجد ما أنكره قد وقع فيه، يزيد ذلك وضوحا ذكر أبي العرب هذا في ترجمة المفضل ابن فضالة البصري.</w:t>
      </w:r>
    </w:p>
    <w:p/>
    <w:p>
      <w:pPr/>
      <w:r>
        <w:rPr/>
        <w:t xml:space="preserve">وفي قول المزي: قال يحيى بن بكير: مات سنة إحدى أو اثنين وثمانين، وقال البخاري: يقال: مات في شوال سنة إحدى وثمانين، نظر من حيث أن البخاري لم يذكر الشهر الذي مات فيه، وابن بكير هو الذي ذكر الشهر. بيان ذلك قول القراب: أنبا محمد بن أحمد بن زهير، ثنا البخاري قال: يقال مات المفضل بن فضالة سنة إحدى وثمانين، وقال ابن بكير: في شوال، وكذا هو في تاريخ محمد بن إسماعيل، لا يغادر حرفا.</w:t>
      </w:r>
    </w:p>
    <w:p/>
    <w:p>
      <w:pPr/>
      <w:r>
        <w:rPr/>
        <w:t xml:space="preserve">وذكره خليفة في الطبقة الرابعة، وابن شاهين في كتاب الثقات.</w:t>
      </w:r>
    </w:p>
    <w:p/>
    <w:p>
      <w:pPr/>
      <w:r>
        <w:rPr/>
        <w:t xml:space="preserve">وروينا في كتاب «أحاديث المفضل بن فضالة» لمحمد بن الحسن بن قتيبة</w:t>
      </w:r>
    </w:p>
    <w:p/>
    <w:p>
      <w:pPr/>
      <w:r>
        <w:rPr/>
        <w:t xml:space="preserve">العسقلاني، روى عن هشام بن عروة بن الزبير بن العوام ويحيى بن أيوب، وفي كتاب المزي: روى عن هشام بن سعد، فينظر.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فضالة بن عبيد الحميري
</w:t>
      </w:r>
    </w:p>
    <w:p>
      <w:pPr/>
      <w:r>
        <w:rPr/>
        <w:t xml:space="preserve">مفضل بن فضالة بن عبيد الحميري </w:t>
      </w:r>
    </w:p>
    <w:p/>
    <w:p>
      <w:pPr/>
      <w:r>
        <w:rPr/>
        <w:t xml:space="preserve">من أهل مصر كنيته أبو معاوية</w:t>
      </w:r>
    </w:p>
    <w:p/>
    <w:p>
      <w:pPr/>
      <w:r>
        <w:rPr/>
        <w:t xml:space="preserve">يروي عن عقيل بن خالد وعبد الله بن سليمان الطويل وهو الذي يقال له القتباني وقتبان من اليمن روى عنه يزيد بن موهب الرملي وقتيبة بن سعيد كان مولده سنة سبع ومائة ومات في شوال سنة إحدى أو اثنتين وثمانين ومائة وكان على القضاء بمصر</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بن فضالة (ع)
</w:t>
      </w:r>
    </w:p>
    <w:p>
      <w:pPr/>
      <w:r>
        <w:rPr/>
        <w:t xml:space="preserve">المفضل بن فضالة (ع) </w:t>
      </w:r>
    </w:p>
    <w:p/>
    <w:p>
      <w:pPr/>
      <w:r>
        <w:rPr/>
        <w:t xml:space="preserve">الإمام الحجة القدوة، قاضي مصر، أبو معاوية القتباني المصري.</w:t>
      </w:r>
    </w:p>
    <w:p/>
    <w:p>
      <w:pPr/>
      <w:r>
        <w:rPr/>
        <w:t xml:space="preserve">حدث عن: يزيد بن أبي حبيب، وعياش بن عباس القتباني، وعقيل بن خالد، وجماعة.</w:t>
      </w:r>
    </w:p>
    <w:p/>
    <w:p>
      <w:pPr/>
      <w:r>
        <w:rPr/>
        <w:t xml:space="preserve">وعنه: أبو صالح كاتب الليث، وزكريا بن يحيى كاتب العمري، ومحمد بن رمح، ويزيد بن موهب الرملي، وغيرهم.</w:t>
      </w:r>
    </w:p>
    <w:p/>
    <w:p>
      <w:pPr/>
      <w:r>
        <w:rPr/>
        <w:t xml:space="preserve">وثقه ابن معين، وغيره.</w:t>
      </w:r>
    </w:p>
    <w:p/>
    <w:p>
      <w:pPr/>
      <w:r>
        <w:rPr/>
        <w:t xml:space="preserve">وقال أبو داود: كان مجاب الدعوة.</w:t>
      </w:r>
    </w:p>
    <w:p/>
    <w:p>
      <w:pPr/>
      <w:r>
        <w:rPr/>
        <w:t xml:space="preserve">وقال لهيعة بن عيسى: دعا المفضل أن يذهب عنه الأمل، فأذهبه الله عنه، فكاد أن يختلس عقله، فدعا الله، فرد إليه الأمل.</w:t>
      </w:r>
    </w:p>
    <w:p/>
    <w:p>
      <w:pPr/>
      <w:r>
        <w:rPr/>
        <w:t xml:space="preserve">مات سنة إحدى وثمانين ومئة، عن أربع وسبعين سنة.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فضالة القتباني
</w:t>
      </w:r>
    </w:p>
    <w:p>
      <w:pPr/>
      <w:r>
        <w:rPr/>
        <w:t xml:space="preserve">مفضل بن فضالة القتباني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فضالة المصري القتباني
</w:t>
      </w:r>
    </w:p>
    <w:p>
      <w:pPr/>
      <w:r>
        <w:rPr/>
        <w:t xml:space="preserve">مفضل بن فضالة المصري القتباني </w:t>
      </w:r>
    </w:p>
    <w:p/>
    <w:p>
      <w:pPr/>
      <w:r>
        <w:rPr/>
        <w:t xml:space="preserve">وقتبان من اليمن قاضي مصر روى عن يزيد بن أبي حبيب وربيعة بن سيف وعياش بن عباس وعقيل بن خالد ويونس بن يزيد روى عنه يحيى بن غيلان البغدادي ويحيى بن عبد الله بن بكير وعبد الرحمن بن أبي الغمر المصري ويزيد بن خالد الرملي وأبو الأسود النضر بن عبد الجبار وعبد الأعلى بن حماد النرسي وقتيبة بن سعيد نا عبد الرحمن سمعت أبي يقول ذلك نا عبد الرحمن قال ذكره أبي عن إسحاق بن منصور عن يحيى بن معين أنه قال مفضل بن فضالة الغساني ثقة سألت أبي عن مفضل بن فضالة قاضي مصر فقال صدوق نا عبد الرحمن قال سئل أبو زرعة عن مفضل بن فضالة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2026-10-08T15:23:53+03:00</dcterms:created>
  <dcterms:modified xsi:type="dcterms:W3CDTF">2026-10-08T15:23:53+03:00</dcterms:modified>
</cp:coreProperties>
</file>

<file path=docProps/custom.xml><?xml version="1.0" encoding="utf-8"?>
<Properties xmlns="http://schemas.openxmlformats.org/officeDocument/2006/custom-properties" xmlns:vt="http://schemas.openxmlformats.org/officeDocument/2006/docPropsVTypes"/>
</file>