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مفضل بن ابي الفضائل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مفضل بن ابي الفضائل
</w:t>
      </w:r>
    </w:p>
    <w:p>
      <w:pPr/>
      <w:r>
        <w:rPr/>
        <w:t xml:space="preserve">مفضل بن ابي الفضائل  مفضل بن ابي الفضائل، له كتاب (النهج السديد والدر الفريد في ما بعد تاريخ ابن العميد -ط) يشتمل على ما كان من اواخر سنة 658هـ ، (ابتداء الدولة الظاهرية) إلى شوال سنة 759 وقد طبعت معه ترجمته إلى الفرنسية، من انشاء E. Blochet مصدرة بمقدمة مسهبة في 41 صفحة تكلم بها عن الكتاب ومؤلفه وعصره.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2026-10-08T15:26:44+03:00</dcterms:created>
  <dcterms:modified xsi:type="dcterms:W3CDTF">2026-10-08T15:26:44+03:00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