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غانم
</w:t>
      </w:r>
    </w:p>
    <w:p>
      <w:pPr/>
      <w:r>
        <w:rPr/>
        <w:t xml:space="preserve">أبو غانم  المظفر بن أحمد بن حمدان، أبو غانم: مقرئ مصري، نحوي. له كتاب في (اختلاف القراء السبعة).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2026-07-28T11:53:48+03:00</dcterms:created>
  <dcterms:modified xsi:type="dcterms:W3CDTF">2026-07-28T11:53:48+03:00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