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وازن الصواف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وازن الصواف أبو جعفر
</w:t>
      </w:r>
    </w:p>
    <w:p>
      <w:pPr/>
      <w:r>
        <w:rPr/>
        <w:t xml:space="preserve">أحمد بن وازن الصواف أبو جعفر سمع من سحنون وغيره وكان يسمى جوهرة أصحاب سحنون.</w:t>
      </w:r>
    </w:p>
    <w:p/>
    <w:p>
      <w:pPr/>
      <w:r>
        <w:rPr/>
        <w:t xml:space="preserve">قال بن حارث: كان فاضلا متقدما وعابدا مجتهدا مستجاب الدعوة فقيها عالما بالفقه والمناظرة عليه ثقة حسن العقل. توفي سنة اثنين وثمانين ومائتين. مولده سنة ثلاث وتسعين ومائة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2026-07-29T02:06:22+03:00</dcterms:created>
  <dcterms:modified xsi:type="dcterms:W3CDTF">2026-07-29T02:06:22+03:00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