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مصعب الماجن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مصعب الماجن
</w:t>
      </w:r>
    </w:p>
    <w:p>
      <w:pPr/>
      <w:r>
        <w:rPr/>
        <w:t xml:space="preserve">مصعب الماجن  مصعب بن الحسين البصري، أبو الحسن، المعروف بمصعب الماجن: شاعر. من أهل البصرة. كان وراقا. اشتهر في أيام المتوكل العباسي. قال المرزبانى: استفرغ شعره في وصف الغلمان. وأورد نبذا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2026-10-08T09:32:56+03:00</dcterms:created>
  <dcterms:modified xsi:type="dcterms:W3CDTF">2026-10-08T09:32:56+03:00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