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بستان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بستان
</w:t>
      </w:r>
    </w:p>
    <w:p>
      <w:pPr/>
      <w:r>
        <w:rPr/>
        <w:t xml:space="preserve">بستان  مصطفى بن محمد علي الآيديني التيروي الرومي، المعروف ببستان افندي: فاضل، من مستعربي الترك من أهل (تيرا) كان قاضيا في الروم ايلي. له كتب، منها (تفسير سورة الانعام) ورسالة في (الجزء الذي لا يتجزء) و (نجاة الاحباط – خ) في الكيمياء، ومثله (خزينة الاسرار وهتك الاستار –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2026-07-29T05:12:10+03:00</dcterms:created>
  <dcterms:modified xsi:type="dcterms:W3CDTF">2026-07-29T05:12:10+03:00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