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كامل
</w:t>
      </w:r>
    </w:p>
    <w:p>
      <w:pPr>
        <w:jc w:val="start"/>
        <w:bidi/>
      </w:pPr>
      <w:r>
        <w:rPr>
          <w:rFonts w:ascii="arial" w:hAnsi="arial" w:eastAsia="arial" w:cs="arial"/>
          <w:sz w:val="28"/>
          <w:szCs w:val="28"/>
          <w:b w:val="1"/>
          <w:bCs w:val="1"/>
          <w:rtl/>
        </w:rPr>
        <w:t xml:space="preserve">مصطفى كامل
</w:t>
      </w:r>
    </w:p>
    <w:p>
      <w:pPr/>
      <w:r>
        <w:rPr/>
        <w:t xml:space="preserve">مصطفى كامل  مصطفى كامل (باشا) ابن علي محمد: نابغة مصر في عصره، واحد مؤسسي نهضتها الوطنية مولده ووفاته في القاهرة. كان ابوه ضابطا مهندسا عنى بتعليمه فاحرز شهادة الحقوق من جامعة تولوز بفرنسا قبل بلوغه العشرين. وكان فصيحا ساحر البيان، انصرف إلى مقاومة الاحتلال الانجليزي بخطبه ومقالاته وكتبه. ونشر دعوته السياسية في صحف فرنسة ومجتمعاتها، وانشأ في مصر جريدة (اللواء) اليومية سنة 1900 وجعل يتنقل في البلاد المصرية والفرنسية والانجليزية، لا يكاد يستقر، سعيا وراء استقلال بلاده. وانشأ جريدتين احداهما بالانجليزية والثانية بالفرنسية سمى كلا منهما باللواء، ايضا فاخذت اراءه تفيض من الويته الثلاثة. ودعى إلى انشاء (الحزب الوطني) فانعقد اول اجتماع له (سنة 1907) بدار (اللواء) وانتخب رئيسا له طول حياته. وتوفي شابا، فرثاه شعراء مصر وكتابها. له (حياة الامم والرق عند الرومان-ط) و (المسألة الشرقية – ط) و (دفاع مصري عن بلاده – ط) و (الشمس المشرقة – ط) في حرب اليابان وروسيا، و (مصر والاحتلال الانجليزي – ط) و (رسائل مصرية فرنسية – ط) وهي ما كتبه إلى مدام جوليت آدم (Juliette Adam) الكاتبة الفرنسية، ترجم إلى العربية والانجليزية ونشر بهما وبالفرنسية. وجمع شقيقه علي فهمي كامل اخباره وآثاره في كتاب (مصطفى كامل باعث الحركة الوطنية - ط) لعبد الرحمن الرافعي) وبوشر بالقاهرة اعداد (متحف بدوار قبره لمؤلفاته، ومخلفاته الادبية، وصوره، مع نسخ من الصحف التي اصدرها.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2026-10-08T08:25:58+03:00</dcterms:created>
  <dcterms:modified xsi:type="dcterms:W3CDTF">2026-10-08T08:25:58+03:00</dcterms:modified>
</cp:coreProperties>
</file>

<file path=docProps/custom.xml><?xml version="1.0" encoding="utf-8"?>
<Properties xmlns="http://schemas.openxmlformats.org/officeDocument/2006/custom-properties" xmlns:vt="http://schemas.openxmlformats.org/officeDocument/2006/docPropsVTypes"/>
</file>