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طموم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طموم
</w:t>
      </w:r>
    </w:p>
    <w:p>
      <w:pPr/>
      <w:r>
        <w:rPr/>
        <w:t xml:space="preserve">مصطفى طموم  مصطفى طموم المالكي: فاضل مصري. كان مدرس العربية بالمدرسة الخديوية بالقاهرة له (سراج كتبة، شرح تحفة الاحبة –ط) كلاهما له، في علم رسم الحروف وهو احد مؤلفي (دروس البلاغة –ط) للمدارس الثانوية و (الدروس النحوية –ط) للمدارس الابتدائية.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2026-10-08T08:25:24+03:00</dcterms:created>
  <dcterms:modified xsi:type="dcterms:W3CDTF">2026-10-08T08:25:24+03:00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