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عياش بن محمد بن أحمد
</w:t>
      </w:r>
    </w:p>
    <w:p>
      <w:pPr>
        <w:jc w:val="start"/>
        <w:bidi/>
      </w:pPr>
      <w:r>
        <w:rPr>
          <w:rFonts w:ascii="arial" w:hAnsi="arial" w:eastAsia="arial" w:cs="arial"/>
          <w:sz w:val="28"/>
          <w:szCs w:val="28"/>
          <w:b w:val="1"/>
          <w:bCs w:val="1"/>
          <w:rtl/>
        </w:rPr>
        <w:t xml:space="preserve">محمد بن محمد بن محمد بن عياش بن محمد بن أحمد
</w:t>
      </w:r>
    </w:p>
    <w:p>
      <w:pPr/>
      <w:r>
        <w:rPr/>
        <w:t xml:space="preserve">محمد بن محمد بن محمد بن عياش بن محمد بن أحمد محمد بن محمد بن محمد بن عياش بن محمد بن أحمد بن خلف بن عياش الأنصاري الخزرجي القرطبي الأصل ثم المالقي أبو عبد الله كان جده عياش الأدنى آخر من خطب بجامع قرطبة وكان مولد هذا بمالقة في رمضان سنة 688 وأخذ عن جده ابي عبد الله بت عياش القرآن وبعض كتاب المسلسلات لأبي القاسم ابن الطيلسان بسماعه من مؤلفها وقرأ على أبي بكر محمد بن علي ابن الفخار وعلى سعيد بن إبراهيم بن عيسى وأبي زيد عبد الرحمن بن أحمد اللوشي وأبي عبد الله بن بكر وابي محمد بن أبي السداد واشتغل بالفقه وقيد كثيرا من الأمهات بخطه وكان حسن الخط كثير الاعتناء بالكتب وكان على طريقة حسنة من العدالة والتودد والإتقان وأكثر من النظر في دواوين الفقه ومسائل الخلاف حتى علا ذكره في أشياخ بلده فضلا عن أترابه ثم ولي القضاء فشكرت سيرته وكانت النفوس تحذر منه لانقباضه فرد شهادة كثير منهم واشتد على أهل الجاه وأخذ نفسه بالاجتهاد على مقابلة النصوص ومطابقة الأمر فاشمأزوا منه فأراد الامتناع من الحكم فصرف فلزم منزله فصارت الفتوى ترد عليه والناس يترددون إليه وكان ربما قرض الشعر ثم استدعي إلى قضاء الجماعة بغرناطة بعد أبي عبد الله بن بكر فولي قليلا ثم اختار الانصراف إلى وطنه فصرف فولي الخطابة ببلده فقام بالخطابة والإمامة أحسن قيام وباشر بورع ونزاهة بحيث لم يتناول المرتب من الأحباس فأحبه الناس وكان ربما نظم شيئا من الشعر ولم يزل على حاله إلى أن مات بمالقة في آخر رجب سنة 759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2026-07-29T00:17:04+03:00</dcterms:created>
  <dcterms:modified xsi:type="dcterms:W3CDTF">2026-07-29T00:17:04+03:00</dcterms:modified>
</cp:coreProperties>
</file>

<file path=docProps/custom.xml><?xml version="1.0" encoding="utf-8"?>
<Properties xmlns="http://schemas.openxmlformats.org/officeDocument/2006/custom-properties" xmlns:vt="http://schemas.openxmlformats.org/officeDocument/2006/docPropsVTypes"/>
</file>