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سليمان الزهري المالقي
</w:t>
      </w:r>
    </w:p>
    <w:p>
      <w:pPr>
        <w:jc w:val="start"/>
        <w:bidi/>
      </w:pPr>
      <w:r>
        <w:rPr>
          <w:rFonts w:ascii="arial" w:hAnsi="arial" w:eastAsia="arial" w:cs="arial"/>
          <w:sz w:val="28"/>
          <w:szCs w:val="28"/>
          <w:b w:val="1"/>
          <w:bCs w:val="1"/>
          <w:rtl/>
        </w:rPr>
        <w:t xml:space="preserve">محمد بن علي بن سليمان الزهري المالقي
</w:t>
      </w:r>
    </w:p>
    <w:p>
      <w:pPr/>
      <w:r>
        <w:rPr/>
        <w:t xml:space="preserve">محمد بن علي بن سليمان الزهري المالقي محمد بن علي بن سليمان الزهري المالقي قال ابن الخطيب كان معظما عند القضاء حافظا لنصوص المسائل الفقهية ذاكرا للنوادر ناب في القضاء وولي الحسبة ومات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2026-07-27T23:34:48+03:00</dcterms:created>
  <dcterms:modified xsi:type="dcterms:W3CDTF">2026-07-27T23:34:48+03:00</dcterms:modified>
</cp:coreProperties>
</file>

<file path=docProps/custom.xml><?xml version="1.0" encoding="utf-8"?>
<Properties xmlns="http://schemas.openxmlformats.org/officeDocument/2006/custom-properties" xmlns:vt="http://schemas.openxmlformats.org/officeDocument/2006/docPropsVTypes"/>
</file>