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كريمة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كريمة
</w:t>
      </w:r>
    </w:p>
    <w:p>
      <w:pPr/>
      <w:r>
        <w:rPr/>
        <w:t xml:space="preserve">ابن أبي كريمة  مسلم بن أبي كريمة التميمي بالولاء، البصري، أبو عبيدة: فقيه، من علماء الأباضية. أخذ المذهب عن جابر بن زيد، ثم صار مرجعا فيه تشد إليه الرحال. وكان أعور. ويقال له (القفاف) وكان يحرض على (الخروج) وذكر شخصا، فقال: (إن أراد الدين كما يزعم فليلحق بصاحبنا بحضرموت عبد الله بن يحيى فليقاتل بين يديه حتى يموت) وقيل له: ما يمنعك من الخروج ولو خرجت ما تخلف عنك أحد؟ فقال: ما أحب ذلك، ولو أني فعلت ما أحببت أن أقيم ما بين الظهر والعصر مخافة الأحكام.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2026-10-08T05:40:18+03:00</dcterms:created>
  <dcterms:modified xsi:type="dcterms:W3CDTF">2026-10-08T05:40:18+03:00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