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أحمد بن أحمد بن أبي زيد الفاسي
</w:t>
      </w:r>
    </w:p>
    <w:p>
      <w:pPr>
        <w:jc w:val="start"/>
        <w:bidi/>
      </w:pPr>
      <w:r>
        <w:rPr>
          <w:rFonts w:ascii="arial" w:hAnsi="arial" w:eastAsia="arial" w:cs="arial"/>
          <w:sz w:val="28"/>
          <w:szCs w:val="28"/>
          <w:b w:val="1"/>
          <w:bCs w:val="1"/>
          <w:rtl/>
        </w:rPr>
        <w:t xml:space="preserve">محمد بن عبد الرحمن بن أحمد بن أحمد بن أبي زيد الفاسي
</w:t>
      </w:r>
    </w:p>
    <w:p>
      <w:pPr/>
      <w:r>
        <w:rPr/>
        <w:t xml:space="preserve">محمد بن عبد الرحمن بن أحمد بن أحمد بن أبي زيد الفاسي محمد بن عبد الرحمن بن أحمد بن أحمد بن أبي زيد الفاسي المعروف بابن الحداد الصنهاجي ولد سنة 72 بفاس وتفقه بتونس وسمع من جماعة وقدم مصر ثم دمشق وحصل أصولا وكتب بخطه وكان يميل إلى التصوف ويعرف طرفا من الحديث مع حسن الخلق ولطف الشمائل وحلو الفاكهة وله نظم ومات في ثامن ذي الحجة سنة 722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2026-07-29T06:27:20+03:00</dcterms:created>
  <dcterms:modified xsi:type="dcterms:W3CDTF">2026-07-29T06:27:20+03:00</dcterms:modified>
</cp:coreProperties>
</file>

<file path=docProps/custom.xml><?xml version="1.0" encoding="utf-8"?>
<Properties xmlns="http://schemas.openxmlformats.org/officeDocument/2006/custom-properties" xmlns:vt="http://schemas.openxmlformats.org/officeDocument/2006/docPropsVTypes"/>
</file>