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مساور البجلي
</w:t>
      </w:r>
    </w:p>
    <w:p>
      <w:pPr>
        <w:jc w:val="start"/>
        <w:bidi/>
      </w:pPr>
      <w:r>
        <w:rPr>
          <w:rFonts w:ascii="arial" w:hAnsi="arial" w:eastAsia="arial" w:cs="arial"/>
          <w:sz w:val="28"/>
          <w:szCs w:val="28"/>
          <w:b w:val="1"/>
          <w:bCs w:val="1"/>
          <w:rtl/>
        </w:rPr>
        <w:t xml:space="preserve">مساور البجلي
</w:t>
      </w:r>
    </w:p>
    <w:p>
      <w:pPr/>
      <w:r>
        <w:rPr/>
        <w:t xml:space="preserve">مساور البجلي  مساور بن عبد الحميد بن مساور الشاري البجلي: من كبار الشراة وأحد شجعان العالم. من أهل الموصل. كان يتولى شرطها. وخرج سنة 252هـ ، ثائرا، فأقام في البوازيج (من أعمال الموصل، قرب تكريت) وكثر جمعه من الأعراب والأكراد، فقصده بندار الطبري في 300 فارس، فقتله مساور (سنة 253) ولقيه جيش للخليفة بجلولاء (على سبعة فراسخ من خانقين) فهزمه مساور. وقوي أمره، ودخل الموصل (سنة 255) وخاف أن يغدر به أهلها، ففارقها إلى الحديثة، وكان قد اتخذها دار هجرته. وزحف إليه جيش آخر من عسكر الخليفة، فقهره، واستولى على كثير من بقاع العراق. ومنع الأموال عن الخليفة فضاقت على الجند أرزاقهم وسعت لقتاله الجيوش، فلم تظفر به. وخافه الناس. وجعل يتنقل في البلاد فيجبى له خراجها. وقتل والي خراسان (سنة261) فقصده الموفق بالله العباسي، فتوارى عنه مساور، ولم يقاتله. واستمر ذلك دأبه إلى أن توفي راحلا من البوازيج يريد لقاء عسكر للخليفة. </w:t>
      </w:r>
    </w:p>
    <w:p>
      <w:pPr>
        <w:jc w:val="start"/>
        <w:bidi/>
      </w:pPr>
      <w:r>
        <w:rPr>
          <w:sz w:val="24"/>
          <w:szCs w:val="24"/>
          <w:b w:val="1"/>
          <w:bCs w:val="1"/>
          <w:rtl/>
        </w:rPr>
        <w:t xml:space="preserve">
الأعلام،(دار العلم للملايين - بيروت،2002،ط 15،ج 7،ص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2026-10-08T02:51:07+03:00</dcterms:created>
  <dcterms:modified xsi:type="dcterms:W3CDTF">2026-10-08T02:51:07+03:00</dcterms:modified>
</cp:coreProperties>
</file>

<file path=docProps/custom.xml><?xml version="1.0" encoding="utf-8"?>
<Properties xmlns="http://schemas.openxmlformats.org/officeDocument/2006/custom-properties" xmlns:vt="http://schemas.openxmlformats.org/officeDocument/2006/docPropsVTypes"/>
</file>