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مرة بن مالك
</w:t>
      </w:r>
    </w:p>
    <w:p>
      <w:pPr>
        <w:jc w:val="start"/>
        <w:bidi/>
      </w:pPr>
      <w:r>
        <w:rPr>
          <w:rFonts w:ascii="arial" w:hAnsi="arial" w:eastAsia="arial" w:cs="arial"/>
          <w:sz w:val="28"/>
          <w:szCs w:val="28"/>
          <w:b w:val="1"/>
          <w:bCs w:val="1"/>
          <w:rtl/>
        </w:rPr>
        <w:t xml:space="preserve">مرة بن مالك
</w:t>
      </w:r>
    </w:p>
    <w:p>
      <w:pPr/>
      <w:r>
        <w:rPr/>
        <w:t xml:space="preserve">مرة بن مالك  مرة بن مالك بن وحنظلة بن مالك ابن زيد مناة بن تميم: جد جاهلى. يلقب بالعم، ويقال لبنيه ’’ العميون ’’ نزلوا بالبصرة فى خلأفة عمر. وكان لهم بلاء حسن في الفتوح، ثم سكنوا ’’ الأهواز ’’ وشك بعض النسابين فى ’’عروبهم’’ قال كعب بن معدان:</w:t>
      </w:r>
    </w:p>
    <w:p/>
    <w:p>
      <w:pPr/>
      <w:r>
        <w:rPr/>
        <w:t xml:space="preserve">وجدنا ال ’’سامة ’’ فى قريش كمثل ’’العم’’ فى سلفى حميم</w:t>
      </w:r>
    </w:p>
    <w:p/>
    <w:p>
      <w:pPr/>
      <w:r>
        <w:rPr/>
        <w:t xml:space="preserve">وقال جرير:</w:t>
      </w:r>
    </w:p>
    <w:p/>
    <w:p>
      <w:pPr>
        <w:jc w:val="center"/>
      </w:pPr>
      <w:r>
        <w:rPr>
          <w:color w:val="ff0000"/>
        </w:rPr>
        <w:t xml:space="preserve">سيروا بني العم فالأهواز منزلكم</w:t>
      </w:r>
      <w:r>
        <w:rPr>
          <w:color w:val="ff0000"/>
        </w:rPr>
        <w:t xml:space="preserve">      </w:t>
      </w:r>
      <w:r>
        <w:rPr>
          <w:color w:val="ff0000"/>
        </w:rPr>
        <w:t xml:space="preserve">ونهر تيرى فما تدريكم العرب</w:t>
      </w:r>
    </w:p>
    <w:p/>
    <w:p>
      <w:pPr>
        <w:jc w:val="start"/>
        <w:bidi/>
      </w:pPr>
      <w:r>
        <w:rPr>
          <w:sz w:val="24"/>
          <w:szCs w:val="24"/>
          <w:b w:val="1"/>
          <w:bCs w:val="1"/>
          <w:rtl/>
        </w:rPr>
        <w:t xml:space="preserve">
الأعلام،(دار العلم للملايين - بيروت،2002،ط 15،ج 7،ص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2026-10-08T01:42:02+03:00</dcterms:created>
  <dcterms:modified xsi:type="dcterms:W3CDTF">2026-10-08T01:42:02+03:00</dcterms:modified>
</cp:coreProperties>
</file>

<file path=docProps/custom.xml><?xml version="1.0" encoding="utf-8"?>
<Properties xmlns="http://schemas.openxmlformats.org/officeDocument/2006/custom-properties" xmlns:vt="http://schemas.openxmlformats.org/officeDocument/2006/docPropsVTypes"/>
</file>