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عيسى بن أبي بكر الكتاني
</w:t>
      </w:r>
    </w:p>
    <w:p>
      <w:pPr>
        <w:jc w:val="start"/>
        <w:bidi/>
      </w:pPr>
      <w:r>
        <w:rPr>
          <w:rFonts w:ascii="arial" w:hAnsi="arial" w:eastAsia="arial" w:cs="arial"/>
          <w:sz w:val="28"/>
          <w:szCs w:val="28"/>
          <w:b w:val="1"/>
          <w:bCs w:val="1"/>
          <w:rtl/>
        </w:rPr>
        <w:t xml:space="preserve">عمر بن عيسى بن أبي بكر الكتاني
</w:t>
      </w:r>
    </w:p>
    <w:p>
      <w:pPr/>
      <w:r>
        <w:rPr/>
        <w:t xml:space="preserve">عمر بن عيسى بن أبي بكر الكتاني عمر بن عيسى بن أبي بكر الكتاني نقيب الحكم سمع من عبد الرحمن ابن مخلوف ابن جماعة وغيره وحدث ومات في ذي الحجة سنة 763 - عن سن عالية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2026-07-28T12:10:27+03:00</dcterms:created>
  <dcterms:modified xsi:type="dcterms:W3CDTF">2026-07-28T12:10:27+03:00</dcterms:modified>
</cp:coreProperties>
</file>

<file path=docProps/custom.xml><?xml version="1.0" encoding="utf-8"?>
<Properties xmlns="http://schemas.openxmlformats.org/officeDocument/2006/custom-properties" xmlns:vt="http://schemas.openxmlformats.org/officeDocument/2006/docPropsVTypes"/>
</file>