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إبراهيم بن نصر بن إبراهيم
</w:t>
      </w:r>
    </w:p>
    <w:p>
      <w:pPr>
        <w:jc w:val="start"/>
        <w:bidi/>
      </w:pPr>
      <w:r>
        <w:rPr>
          <w:rFonts w:ascii="arial" w:hAnsi="arial" w:eastAsia="arial" w:cs="arial"/>
          <w:sz w:val="28"/>
          <w:szCs w:val="28"/>
          <w:b w:val="1"/>
          <w:bCs w:val="1"/>
          <w:rtl/>
        </w:rPr>
        <w:t xml:space="preserve">عمر بن إبراهيم بن نصر بن إبراهيم
</w:t>
      </w:r>
    </w:p>
    <w:p>
      <w:pPr/>
      <w:r>
        <w:rPr/>
        <w:t xml:space="preserve">عمر بن إبراهيم بن نصر بن إبراهيم عمر بن إبراهيم بن نصر بن إبراهيم بن عبد الله الكنانى الدمشقى الصالح زين الدين النقبي سمع من عمر بن القواس معجم ابن جميع وجزء ابن عبد الصمد ومن إسماعيل بن الفراء وغيره وحدث ومات في ثامن ذي القعدة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2026-07-27T22:57:15+03:00</dcterms:created>
  <dcterms:modified xsi:type="dcterms:W3CDTF">2026-07-27T22:57:15+03:00</dcterms:modified>
</cp:coreProperties>
</file>

<file path=docProps/custom.xml><?xml version="1.0" encoding="utf-8"?>
<Properties xmlns="http://schemas.openxmlformats.org/officeDocument/2006/custom-properties" xmlns:vt="http://schemas.openxmlformats.org/officeDocument/2006/docPropsVTypes"/>
</file>