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يحيى بن محمد
</w:t>
      </w:r>
    </w:p>
    <w:p>
      <w:pPr>
        <w:jc w:val="start"/>
        <w:bidi/>
      </w:pPr>
      <w:r>
        <w:rPr>
          <w:rFonts w:ascii="arial" w:hAnsi="arial" w:eastAsia="arial" w:cs="arial"/>
          <w:sz w:val="28"/>
          <w:szCs w:val="28"/>
          <w:b w:val="1"/>
          <w:bCs w:val="1"/>
          <w:rtl/>
        </w:rPr>
        <w:t xml:space="preserve">علي بن يوسف بن يحيى بن محمد
</w:t>
      </w:r>
    </w:p>
    <w:p>
      <w:pPr/>
      <w:r>
        <w:rPr/>
        <w:t xml:space="preserve">علي بن يوسف بن يحيى بن محمد علي بن يوسف بن يحيى بن محمد بن الزكي زكي الدين ابن بهاء الدين الدمشقي سمع من الفخر وحدث ومات في شوال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2026-07-28T22:59:29+03:00</dcterms:created>
  <dcterms:modified xsi:type="dcterms:W3CDTF">2026-07-28T22:59:29+03:00</dcterms:modified>
</cp:coreProperties>
</file>

<file path=docProps/custom.xml><?xml version="1.0" encoding="utf-8"?>
<Properties xmlns="http://schemas.openxmlformats.org/officeDocument/2006/custom-properties" xmlns:vt="http://schemas.openxmlformats.org/officeDocument/2006/docPropsVTypes"/>
</file>